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46E" w:rsidRDefault="00B9546E" w:rsidP="00B9546E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2021年度股东大会会议材料十二                  商密A</w:t>
      </w:r>
    </w:p>
    <w:p w:rsidR="00F17710" w:rsidRPr="00B9546E" w:rsidRDefault="00F17710" w:rsidP="00F17710">
      <w:pPr>
        <w:pStyle w:val="a5"/>
        <w:widowControl/>
        <w:spacing w:before="0" w:beforeAutospacing="0" w:after="0" w:afterAutospacing="0" w:line="560" w:lineRule="exact"/>
        <w:jc w:val="center"/>
        <w:rPr>
          <w:rFonts w:ascii="仿宋_GB2312" w:eastAsia="仿宋_GB2312" w:hAnsi="宋体" w:cs="宋体"/>
          <w:sz w:val="32"/>
          <w:szCs w:val="32"/>
        </w:rPr>
      </w:pPr>
    </w:p>
    <w:p w:rsidR="00F17710" w:rsidRDefault="00F17710" w:rsidP="00F17710">
      <w:pPr>
        <w:tabs>
          <w:tab w:val="right" w:pos="8505"/>
        </w:tabs>
        <w:snapToGrid w:val="0"/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关于修订《</w:t>
      </w:r>
      <w:r w:rsidRPr="00746145">
        <w:rPr>
          <w:rFonts w:eastAsia="方正小标宋简体" w:hint="eastAsia"/>
          <w:b/>
          <w:sz w:val="44"/>
          <w:szCs w:val="44"/>
        </w:rPr>
        <w:t>江苏扬州农村商业银行股份</w:t>
      </w:r>
    </w:p>
    <w:p w:rsidR="00F17710" w:rsidRPr="004F7538" w:rsidRDefault="00F17710" w:rsidP="00F17710">
      <w:pPr>
        <w:tabs>
          <w:tab w:val="right" w:pos="8505"/>
        </w:tabs>
        <w:snapToGrid w:val="0"/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746145">
        <w:rPr>
          <w:rFonts w:eastAsia="方正小标宋简体" w:hint="eastAsia"/>
          <w:b/>
          <w:sz w:val="44"/>
          <w:szCs w:val="44"/>
        </w:rPr>
        <w:t>有限公司</w:t>
      </w:r>
      <w:r w:rsidRPr="005D38E7">
        <w:rPr>
          <w:rFonts w:eastAsia="方正小标宋简体" w:hint="eastAsia"/>
          <w:b/>
          <w:sz w:val="44"/>
          <w:szCs w:val="44"/>
        </w:rPr>
        <w:t>监事会议事规则》的议案</w:t>
      </w:r>
    </w:p>
    <w:p w:rsidR="00D54F8E" w:rsidRPr="00174E0C" w:rsidRDefault="00D54F8E" w:rsidP="00042E04">
      <w:pPr>
        <w:spacing w:line="600" w:lineRule="exact"/>
        <w:rPr>
          <w:rFonts w:ascii="仿宋_GB2312" w:eastAsia="仿宋_GB2312"/>
          <w:kern w:val="0"/>
          <w:sz w:val="30"/>
          <w:szCs w:val="30"/>
        </w:rPr>
      </w:pPr>
    </w:p>
    <w:p w:rsidR="00B9546E" w:rsidRPr="00B9546E" w:rsidRDefault="00B9546E" w:rsidP="00B9546E">
      <w:pPr>
        <w:spacing w:line="580" w:lineRule="exact"/>
        <w:rPr>
          <w:rFonts w:ascii="仿宋_GB2312" w:eastAsia="仿宋_GB2312" w:hAnsi="仿宋"/>
          <w:color w:val="333333"/>
          <w:spacing w:val="5"/>
          <w:sz w:val="30"/>
          <w:szCs w:val="30"/>
        </w:rPr>
      </w:pPr>
      <w:r w:rsidRPr="00B9546E">
        <w:rPr>
          <w:rFonts w:ascii="仿宋_GB2312" w:eastAsia="仿宋_GB2312" w:hAnsi="仿宋" w:hint="eastAsia"/>
          <w:color w:val="333333"/>
          <w:spacing w:val="5"/>
          <w:sz w:val="30"/>
          <w:szCs w:val="30"/>
        </w:rPr>
        <w:t>各位股东、代理人：</w:t>
      </w:r>
    </w:p>
    <w:p w:rsidR="008C3BBC" w:rsidRDefault="00D54F8E" w:rsidP="008C3BBC">
      <w:pPr>
        <w:spacing w:line="560" w:lineRule="exact"/>
        <w:ind w:firstLineChars="192" w:firstLine="576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根据</w:t>
      </w:r>
      <w:r w:rsidRPr="0046327D">
        <w:rPr>
          <w:rFonts w:ascii="仿宋_GB2312" w:eastAsia="仿宋_GB2312" w:hint="eastAsia"/>
          <w:kern w:val="0"/>
          <w:sz w:val="30"/>
          <w:szCs w:val="30"/>
        </w:rPr>
        <w:t>《</w:t>
      </w:r>
      <w:r w:rsidR="0046327D" w:rsidRPr="0046327D">
        <w:rPr>
          <w:rFonts w:ascii="仿宋_GB2312" w:eastAsia="仿宋_GB2312" w:hint="eastAsia"/>
          <w:kern w:val="0"/>
          <w:sz w:val="30"/>
          <w:szCs w:val="30"/>
        </w:rPr>
        <w:t>中华人民共和国公司法</w:t>
      </w:r>
      <w:r w:rsidRPr="0046327D">
        <w:rPr>
          <w:rFonts w:ascii="仿宋_GB2312" w:eastAsia="仿宋_GB2312" w:hint="eastAsia"/>
          <w:kern w:val="0"/>
          <w:sz w:val="30"/>
          <w:szCs w:val="30"/>
        </w:rPr>
        <w:t>》《</w:t>
      </w:r>
      <w:r w:rsidR="0046327D" w:rsidRPr="0046327D">
        <w:rPr>
          <w:rFonts w:ascii="仿宋_GB2312" w:eastAsia="仿宋_GB2312" w:hint="eastAsia"/>
          <w:kern w:val="0"/>
          <w:sz w:val="30"/>
          <w:szCs w:val="30"/>
        </w:rPr>
        <w:t>中华人民共和国商业银行法</w:t>
      </w:r>
      <w:r w:rsidRPr="0046327D">
        <w:rPr>
          <w:rFonts w:ascii="仿宋_GB2312" w:eastAsia="仿宋_GB2312" w:hint="eastAsia"/>
          <w:kern w:val="0"/>
          <w:sz w:val="30"/>
          <w:szCs w:val="30"/>
        </w:rPr>
        <w:t>》</w:t>
      </w:r>
      <w:r w:rsidR="00105D78">
        <w:rPr>
          <w:rFonts w:ascii="仿宋_GB2312" w:eastAsia="仿宋_GB2312" w:hint="eastAsia"/>
          <w:kern w:val="0"/>
          <w:sz w:val="30"/>
          <w:szCs w:val="30"/>
        </w:rPr>
        <w:t>《</w:t>
      </w:r>
      <w:r w:rsidR="008C3BBC">
        <w:rPr>
          <w:rFonts w:ascii="仿宋_GB2312" w:eastAsia="仿宋_GB2312" w:hint="eastAsia"/>
          <w:kern w:val="0"/>
          <w:sz w:val="30"/>
          <w:szCs w:val="30"/>
        </w:rPr>
        <w:t>银行保险机构公司治理准则</w:t>
      </w:r>
      <w:r w:rsidR="00105D78">
        <w:rPr>
          <w:rFonts w:ascii="仿宋_GB2312" w:eastAsia="仿宋_GB2312" w:hint="eastAsia"/>
          <w:kern w:val="0"/>
          <w:sz w:val="30"/>
          <w:szCs w:val="30"/>
        </w:rPr>
        <w:t>》</w:t>
      </w:r>
      <w:r>
        <w:rPr>
          <w:rFonts w:ascii="仿宋_GB2312" w:eastAsia="仿宋_GB2312" w:hint="eastAsia"/>
          <w:kern w:val="0"/>
          <w:sz w:val="30"/>
          <w:szCs w:val="30"/>
        </w:rPr>
        <w:t>《</w:t>
      </w:r>
      <w:r w:rsidR="001B6515">
        <w:rPr>
          <w:rFonts w:ascii="仿宋_GB2312" w:eastAsia="仿宋_GB2312" w:hint="eastAsia"/>
          <w:kern w:val="0"/>
          <w:sz w:val="30"/>
          <w:szCs w:val="30"/>
        </w:rPr>
        <w:t>商业银行</w:t>
      </w:r>
      <w:r w:rsidR="001A7404">
        <w:rPr>
          <w:rFonts w:ascii="仿宋_GB2312" w:eastAsia="仿宋_GB2312" w:hint="eastAsia"/>
          <w:kern w:val="0"/>
          <w:sz w:val="30"/>
          <w:szCs w:val="30"/>
        </w:rPr>
        <w:t>监事会工作指引</w:t>
      </w:r>
      <w:r w:rsidRPr="00105D78">
        <w:rPr>
          <w:rFonts w:ascii="仿宋_GB2312" w:eastAsia="仿宋_GB2312" w:hint="eastAsia"/>
          <w:kern w:val="0"/>
          <w:sz w:val="30"/>
          <w:szCs w:val="30"/>
        </w:rPr>
        <w:t>》等相关法律、</w:t>
      </w:r>
      <w:r>
        <w:rPr>
          <w:rFonts w:ascii="仿宋_GB2312" w:eastAsia="仿宋_GB2312" w:hint="eastAsia"/>
          <w:kern w:val="0"/>
          <w:sz w:val="30"/>
          <w:szCs w:val="30"/>
        </w:rPr>
        <w:t>法规规定，依据</w:t>
      </w:r>
      <w:r w:rsidRPr="00A43E46">
        <w:rPr>
          <w:rFonts w:ascii="仿宋_GB2312" w:eastAsia="仿宋_GB2312" w:hint="eastAsia"/>
          <w:kern w:val="0"/>
          <w:sz w:val="30"/>
          <w:szCs w:val="30"/>
        </w:rPr>
        <w:t>《章程》第</w:t>
      </w:r>
      <w:r w:rsidR="001A7404">
        <w:rPr>
          <w:rFonts w:ascii="仿宋_GB2312" w:eastAsia="仿宋_GB2312" w:hint="eastAsia"/>
          <w:kern w:val="0"/>
          <w:sz w:val="30"/>
          <w:szCs w:val="30"/>
        </w:rPr>
        <w:t>四十七</w:t>
      </w:r>
      <w:r w:rsidRPr="00A43E46">
        <w:rPr>
          <w:rFonts w:ascii="仿宋_GB2312" w:eastAsia="仿宋_GB2312" w:hint="eastAsia"/>
          <w:kern w:val="0"/>
          <w:sz w:val="30"/>
          <w:szCs w:val="30"/>
        </w:rPr>
        <w:t>条规定，</w:t>
      </w:r>
      <w:r>
        <w:rPr>
          <w:rFonts w:ascii="仿宋_GB2312" w:eastAsia="仿宋_GB2312" w:hint="eastAsia"/>
          <w:kern w:val="0"/>
          <w:sz w:val="30"/>
          <w:szCs w:val="30"/>
        </w:rPr>
        <w:t>拟对本行</w:t>
      </w:r>
      <w:r w:rsidR="001A7404">
        <w:rPr>
          <w:rFonts w:ascii="仿宋_GB2312" w:eastAsia="仿宋_GB2312" w:hint="eastAsia"/>
          <w:kern w:val="0"/>
          <w:sz w:val="30"/>
          <w:szCs w:val="30"/>
        </w:rPr>
        <w:t>监事会议事规则</w:t>
      </w:r>
      <w:r>
        <w:rPr>
          <w:rFonts w:ascii="仿宋_GB2312" w:eastAsia="仿宋_GB2312" w:hint="eastAsia"/>
          <w:kern w:val="0"/>
          <w:sz w:val="30"/>
          <w:szCs w:val="30"/>
        </w:rPr>
        <w:t>进行修订</w:t>
      </w:r>
      <w:r w:rsidR="001A7404">
        <w:rPr>
          <w:rFonts w:ascii="仿宋_GB2312" w:eastAsia="仿宋_GB2312" w:hint="eastAsia"/>
          <w:kern w:val="0"/>
          <w:sz w:val="30"/>
          <w:szCs w:val="30"/>
        </w:rPr>
        <w:t>，</w:t>
      </w:r>
      <w:r w:rsidR="008C3BBC">
        <w:rPr>
          <w:rFonts w:ascii="仿宋_GB2312" w:eastAsia="仿宋_GB2312" w:hint="eastAsia"/>
          <w:kern w:val="0"/>
          <w:sz w:val="30"/>
          <w:szCs w:val="30"/>
        </w:rPr>
        <w:t>具体修订情况详见附件。</w:t>
      </w:r>
    </w:p>
    <w:p w:rsidR="0038590B" w:rsidRDefault="008C3BBC" w:rsidP="008C3BBC">
      <w:pPr>
        <w:spacing w:line="560" w:lineRule="exact"/>
        <w:ind w:firstLineChars="192" w:firstLine="576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附件：</w:t>
      </w:r>
    </w:p>
    <w:p w:rsidR="008C3BBC" w:rsidRDefault="0038590B" w:rsidP="008C3BBC">
      <w:pPr>
        <w:spacing w:line="560" w:lineRule="exact"/>
        <w:ind w:firstLineChars="192" w:firstLine="576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1．</w:t>
      </w:r>
      <w:r w:rsidR="008C3BBC" w:rsidRPr="008C3BBC">
        <w:rPr>
          <w:rFonts w:ascii="仿宋_GB2312" w:eastAsia="仿宋_GB2312" w:hint="eastAsia"/>
          <w:kern w:val="0"/>
          <w:sz w:val="30"/>
          <w:szCs w:val="30"/>
        </w:rPr>
        <w:t>《江苏扬州农村商业银行股份有限公司</w:t>
      </w:r>
      <w:r w:rsidR="001A7404" w:rsidRPr="001A7404">
        <w:rPr>
          <w:rFonts w:ascii="仿宋_GB2312" w:eastAsia="仿宋_GB2312" w:hint="eastAsia"/>
          <w:kern w:val="0"/>
          <w:sz w:val="30"/>
          <w:szCs w:val="30"/>
        </w:rPr>
        <w:t>监事会议事规则</w:t>
      </w:r>
      <w:r w:rsidR="008C3BBC" w:rsidRPr="008C3BBC">
        <w:rPr>
          <w:rFonts w:ascii="仿宋_GB2312" w:eastAsia="仿宋_GB2312" w:hint="eastAsia"/>
          <w:kern w:val="0"/>
          <w:sz w:val="30"/>
          <w:szCs w:val="30"/>
        </w:rPr>
        <w:t>》修订对照表</w:t>
      </w:r>
      <w:r>
        <w:rPr>
          <w:rFonts w:ascii="仿宋_GB2312" w:eastAsia="仿宋_GB2312" w:hint="eastAsia"/>
          <w:kern w:val="0"/>
          <w:sz w:val="30"/>
          <w:szCs w:val="30"/>
        </w:rPr>
        <w:t>；</w:t>
      </w:r>
    </w:p>
    <w:p w:rsidR="0038590B" w:rsidRPr="008C3BBC" w:rsidRDefault="0038590B" w:rsidP="008C3BBC">
      <w:pPr>
        <w:spacing w:line="560" w:lineRule="exact"/>
        <w:ind w:firstLineChars="192" w:firstLine="576"/>
        <w:rPr>
          <w:rFonts w:ascii="仿宋_GB2312" w:eastAsia="仿宋_GB2312"/>
          <w:kern w:val="0"/>
          <w:sz w:val="30"/>
          <w:szCs w:val="30"/>
        </w:rPr>
      </w:pPr>
      <w:r>
        <w:rPr>
          <w:rFonts w:ascii="仿宋_GB2312" w:eastAsia="仿宋_GB2312" w:hint="eastAsia"/>
          <w:kern w:val="0"/>
          <w:sz w:val="30"/>
          <w:szCs w:val="30"/>
        </w:rPr>
        <w:t>2.</w:t>
      </w:r>
      <w:r w:rsidRPr="0038590B">
        <w:rPr>
          <w:rFonts w:ascii="仿宋_GB2312" w:eastAsia="仿宋_GB2312" w:hint="eastAsia"/>
          <w:kern w:val="0"/>
          <w:sz w:val="30"/>
          <w:szCs w:val="30"/>
        </w:rPr>
        <w:t xml:space="preserve"> </w:t>
      </w:r>
      <w:r w:rsidRPr="008C3BBC">
        <w:rPr>
          <w:rFonts w:ascii="仿宋_GB2312" w:eastAsia="仿宋_GB2312" w:hint="eastAsia"/>
          <w:kern w:val="0"/>
          <w:sz w:val="30"/>
          <w:szCs w:val="30"/>
        </w:rPr>
        <w:t>《江苏扬州农村商业银行股份有限公司</w:t>
      </w:r>
      <w:r w:rsidRPr="001A7404">
        <w:rPr>
          <w:rFonts w:ascii="仿宋_GB2312" w:eastAsia="仿宋_GB2312" w:hint="eastAsia"/>
          <w:kern w:val="0"/>
          <w:sz w:val="30"/>
          <w:szCs w:val="30"/>
        </w:rPr>
        <w:t>监事会议事规则</w:t>
      </w:r>
      <w:r w:rsidRPr="008C3BBC">
        <w:rPr>
          <w:rFonts w:ascii="仿宋_GB2312" w:eastAsia="仿宋_GB2312" w:hint="eastAsia"/>
          <w:kern w:val="0"/>
          <w:sz w:val="30"/>
          <w:szCs w:val="30"/>
        </w:rPr>
        <w:t>》</w:t>
      </w:r>
      <w:r>
        <w:rPr>
          <w:rFonts w:ascii="仿宋_GB2312" w:eastAsia="仿宋_GB2312" w:hint="eastAsia"/>
          <w:kern w:val="0"/>
          <w:sz w:val="30"/>
          <w:szCs w:val="30"/>
        </w:rPr>
        <w:t>（修订）</w:t>
      </w:r>
    </w:p>
    <w:p w:rsidR="00206D93" w:rsidRPr="008C3BBC" w:rsidRDefault="007A7363" w:rsidP="008C3BBC">
      <w:pPr>
        <w:spacing w:line="560" w:lineRule="exact"/>
        <w:ind w:firstLineChars="192" w:firstLine="576"/>
        <w:rPr>
          <w:rFonts w:ascii="仿宋_GB2312" w:eastAsia="仿宋_GB2312"/>
          <w:kern w:val="0"/>
          <w:sz w:val="30"/>
          <w:szCs w:val="30"/>
        </w:rPr>
      </w:pPr>
      <w:r w:rsidRPr="008C3BBC">
        <w:rPr>
          <w:rFonts w:ascii="仿宋_GB2312" w:eastAsia="仿宋_GB2312" w:hint="eastAsia"/>
          <w:kern w:val="0"/>
          <w:sz w:val="30"/>
          <w:szCs w:val="30"/>
        </w:rPr>
        <w:t>以上议案，请予审议。</w:t>
      </w:r>
    </w:p>
    <w:p w:rsidR="00AD7A81" w:rsidRDefault="00AD7A81" w:rsidP="008053CB">
      <w:pPr>
        <w:widowControl/>
        <w:snapToGrid w:val="0"/>
        <w:spacing w:line="560" w:lineRule="exact"/>
        <w:ind w:firstLineChars="200" w:firstLine="600"/>
        <w:rPr>
          <w:rFonts w:ascii="仿宋_GB2312" w:eastAsia="仿宋_GB2312" w:hAnsi="宋体"/>
          <w:bCs/>
          <w:kern w:val="0"/>
          <w:sz w:val="30"/>
          <w:szCs w:val="30"/>
        </w:rPr>
      </w:pPr>
    </w:p>
    <w:p w:rsidR="00AD7A81" w:rsidRDefault="008C3BBC" w:rsidP="008C3BBC">
      <w:pPr>
        <w:widowControl/>
        <w:snapToGrid w:val="0"/>
        <w:spacing w:line="560" w:lineRule="exact"/>
        <w:ind w:firstLineChars="200" w:firstLine="600"/>
        <w:jc w:val="right"/>
        <w:rPr>
          <w:rFonts w:ascii="仿宋_GB2312" w:eastAsia="仿宋_GB2312" w:hAnsi="宋体"/>
          <w:bCs/>
          <w:kern w:val="0"/>
          <w:sz w:val="30"/>
          <w:szCs w:val="30"/>
        </w:rPr>
      </w:pPr>
      <w:r>
        <w:rPr>
          <w:rFonts w:ascii="仿宋_GB2312" w:eastAsia="仿宋_GB2312" w:hAnsi="宋体" w:hint="eastAsia"/>
          <w:bCs/>
          <w:kern w:val="0"/>
          <w:sz w:val="30"/>
          <w:szCs w:val="30"/>
        </w:rPr>
        <w:t>提案人：</w:t>
      </w:r>
      <w:r w:rsidR="00B9546E">
        <w:rPr>
          <w:rFonts w:ascii="仿宋_GB2312" w:eastAsia="仿宋_GB2312" w:hAnsi="宋体" w:hint="eastAsia"/>
          <w:bCs/>
          <w:kern w:val="0"/>
          <w:sz w:val="30"/>
          <w:szCs w:val="30"/>
        </w:rPr>
        <w:t>第四届监事会</w:t>
      </w:r>
    </w:p>
    <w:p w:rsidR="00AD7A81" w:rsidRPr="00471339" w:rsidRDefault="008C3BBC" w:rsidP="00AD7A81">
      <w:pPr>
        <w:widowControl/>
        <w:snapToGrid w:val="0"/>
        <w:spacing w:line="560" w:lineRule="exact"/>
        <w:ind w:firstLineChars="200" w:firstLine="600"/>
        <w:jc w:val="right"/>
        <w:rPr>
          <w:rFonts w:ascii="仿宋_GB2312" w:eastAsia="仿宋_GB2312" w:hAnsi="宋体"/>
          <w:bCs/>
          <w:kern w:val="0"/>
          <w:sz w:val="30"/>
          <w:szCs w:val="30"/>
        </w:rPr>
      </w:pPr>
      <w:r>
        <w:rPr>
          <w:rFonts w:ascii="仿宋_GB2312" w:eastAsia="仿宋_GB2312" w:hAnsi="宋体" w:hint="eastAsia"/>
          <w:bCs/>
          <w:kern w:val="0"/>
          <w:sz w:val="30"/>
          <w:szCs w:val="30"/>
        </w:rPr>
        <w:t>202</w:t>
      </w:r>
      <w:r w:rsidR="00B9546E">
        <w:rPr>
          <w:rFonts w:ascii="仿宋_GB2312" w:eastAsia="仿宋_GB2312" w:hAnsi="宋体" w:hint="eastAsia"/>
          <w:bCs/>
          <w:kern w:val="0"/>
          <w:sz w:val="30"/>
          <w:szCs w:val="30"/>
        </w:rPr>
        <w:t>2</w:t>
      </w:r>
      <w:r w:rsidR="00AD7A81">
        <w:rPr>
          <w:rFonts w:ascii="仿宋_GB2312" w:eastAsia="仿宋_GB2312" w:hAnsi="宋体"/>
          <w:bCs/>
          <w:kern w:val="0"/>
          <w:sz w:val="30"/>
          <w:szCs w:val="30"/>
        </w:rPr>
        <w:t>年</w:t>
      </w:r>
      <w:r w:rsidR="00B9546E">
        <w:rPr>
          <w:rFonts w:ascii="仿宋_GB2312" w:eastAsia="仿宋_GB2312" w:hAnsi="宋体" w:hint="eastAsia"/>
          <w:bCs/>
          <w:kern w:val="0"/>
          <w:sz w:val="30"/>
          <w:szCs w:val="30"/>
        </w:rPr>
        <w:t>4</w:t>
      </w:r>
      <w:r w:rsidR="00AD7A81">
        <w:rPr>
          <w:rFonts w:ascii="仿宋_GB2312" w:eastAsia="仿宋_GB2312" w:hAnsi="宋体"/>
          <w:bCs/>
          <w:kern w:val="0"/>
          <w:sz w:val="30"/>
          <w:szCs w:val="30"/>
        </w:rPr>
        <w:t>月</w:t>
      </w:r>
      <w:r>
        <w:rPr>
          <w:rFonts w:ascii="仿宋_GB2312" w:eastAsia="仿宋_GB2312" w:hAnsi="宋体" w:hint="eastAsia"/>
          <w:bCs/>
          <w:kern w:val="0"/>
          <w:sz w:val="30"/>
          <w:szCs w:val="30"/>
        </w:rPr>
        <w:t>2</w:t>
      </w:r>
      <w:r w:rsidR="00B9546E">
        <w:rPr>
          <w:rFonts w:ascii="仿宋_GB2312" w:eastAsia="仿宋_GB2312" w:hAnsi="宋体" w:hint="eastAsia"/>
          <w:bCs/>
          <w:kern w:val="0"/>
          <w:sz w:val="30"/>
          <w:szCs w:val="30"/>
        </w:rPr>
        <w:t>7</w:t>
      </w:r>
      <w:r w:rsidR="00AD7A81">
        <w:rPr>
          <w:rFonts w:ascii="仿宋_GB2312" w:eastAsia="仿宋_GB2312" w:hAnsi="宋体"/>
          <w:bCs/>
          <w:kern w:val="0"/>
          <w:sz w:val="30"/>
          <w:szCs w:val="30"/>
        </w:rPr>
        <w:t>日</w:t>
      </w:r>
    </w:p>
    <w:sectPr w:rsidR="00AD7A81" w:rsidRPr="00471339" w:rsidSect="00890C6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B67" w:rsidRDefault="00A40B67" w:rsidP="00042E04">
      <w:r>
        <w:separator/>
      </w:r>
    </w:p>
  </w:endnote>
  <w:endnote w:type="continuationSeparator" w:id="1">
    <w:p w:rsidR="00A40B67" w:rsidRDefault="00A40B67" w:rsidP="00042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04" w:rsidRPr="00042E04" w:rsidRDefault="00042E04" w:rsidP="00042E04">
    <w:pPr>
      <w:pStyle w:val="a4"/>
      <w:jc w:val="center"/>
      <w:rPr>
        <w:sz w:val="24"/>
        <w:szCs w:val="24"/>
      </w:rPr>
    </w:pPr>
    <w:r w:rsidRPr="00652812">
      <w:rPr>
        <w:kern w:val="0"/>
        <w:sz w:val="24"/>
        <w:szCs w:val="24"/>
      </w:rPr>
      <w:t xml:space="preserve">- </w:t>
    </w:r>
    <w:r w:rsidR="00224D76" w:rsidRPr="00652812">
      <w:rPr>
        <w:kern w:val="0"/>
        <w:sz w:val="24"/>
        <w:szCs w:val="24"/>
      </w:rPr>
      <w:fldChar w:fldCharType="begin"/>
    </w:r>
    <w:r w:rsidRPr="00652812">
      <w:rPr>
        <w:kern w:val="0"/>
        <w:sz w:val="24"/>
        <w:szCs w:val="24"/>
      </w:rPr>
      <w:instrText xml:space="preserve"> PAGE </w:instrText>
    </w:r>
    <w:r w:rsidR="00224D76" w:rsidRPr="00652812">
      <w:rPr>
        <w:kern w:val="0"/>
        <w:sz w:val="24"/>
        <w:szCs w:val="24"/>
      </w:rPr>
      <w:fldChar w:fldCharType="separate"/>
    </w:r>
    <w:r w:rsidR="00B9546E">
      <w:rPr>
        <w:noProof/>
        <w:kern w:val="0"/>
        <w:sz w:val="24"/>
        <w:szCs w:val="24"/>
      </w:rPr>
      <w:t>1</w:t>
    </w:r>
    <w:r w:rsidR="00224D76" w:rsidRPr="00652812">
      <w:rPr>
        <w:kern w:val="0"/>
        <w:sz w:val="24"/>
        <w:szCs w:val="24"/>
      </w:rPr>
      <w:fldChar w:fldCharType="end"/>
    </w:r>
    <w:r w:rsidRPr="00652812">
      <w:rPr>
        <w:kern w:val="0"/>
        <w:sz w:val="24"/>
        <w:szCs w:val="24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B67" w:rsidRDefault="00A40B67" w:rsidP="00042E04">
      <w:r>
        <w:separator/>
      </w:r>
    </w:p>
  </w:footnote>
  <w:footnote w:type="continuationSeparator" w:id="1">
    <w:p w:rsidR="00A40B67" w:rsidRDefault="00A40B67" w:rsidP="00042E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93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4F8E"/>
    <w:rsid w:val="00033DCF"/>
    <w:rsid w:val="00042E04"/>
    <w:rsid w:val="00103287"/>
    <w:rsid w:val="00105D78"/>
    <w:rsid w:val="0011444B"/>
    <w:rsid w:val="0012610F"/>
    <w:rsid w:val="00153124"/>
    <w:rsid w:val="00174E0C"/>
    <w:rsid w:val="00183B1F"/>
    <w:rsid w:val="001A7404"/>
    <w:rsid w:val="001B5109"/>
    <w:rsid w:val="001B6515"/>
    <w:rsid w:val="001C4B28"/>
    <w:rsid w:val="001C78C9"/>
    <w:rsid w:val="001E118A"/>
    <w:rsid w:val="00206D93"/>
    <w:rsid w:val="00211C6B"/>
    <w:rsid w:val="00224D76"/>
    <w:rsid w:val="00287D64"/>
    <w:rsid w:val="002977C8"/>
    <w:rsid w:val="002E3959"/>
    <w:rsid w:val="00312596"/>
    <w:rsid w:val="00327134"/>
    <w:rsid w:val="00351552"/>
    <w:rsid w:val="0038590B"/>
    <w:rsid w:val="003A0BDD"/>
    <w:rsid w:val="003A3144"/>
    <w:rsid w:val="003B66C3"/>
    <w:rsid w:val="00407F88"/>
    <w:rsid w:val="00426BD4"/>
    <w:rsid w:val="0043603E"/>
    <w:rsid w:val="004625CA"/>
    <w:rsid w:val="0046327D"/>
    <w:rsid w:val="004675FC"/>
    <w:rsid w:val="00471339"/>
    <w:rsid w:val="00565819"/>
    <w:rsid w:val="005749A1"/>
    <w:rsid w:val="005E1409"/>
    <w:rsid w:val="00616C1D"/>
    <w:rsid w:val="00675DE5"/>
    <w:rsid w:val="006B3FF8"/>
    <w:rsid w:val="006B7B94"/>
    <w:rsid w:val="006E76C4"/>
    <w:rsid w:val="00740CBD"/>
    <w:rsid w:val="00744B26"/>
    <w:rsid w:val="0074770F"/>
    <w:rsid w:val="00764726"/>
    <w:rsid w:val="00774BBC"/>
    <w:rsid w:val="007A2AFD"/>
    <w:rsid w:val="007A7363"/>
    <w:rsid w:val="007C1076"/>
    <w:rsid w:val="007D7307"/>
    <w:rsid w:val="008053CB"/>
    <w:rsid w:val="00836AA6"/>
    <w:rsid w:val="00844843"/>
    <w:rsid w:val="00856E4A"/>
    <w:rsid w:val="00866CCF"/>
    <w:rsid w:val="008815F2"/>
    <w:rsid w:val="00890C6B"/>
    <w:rsid w:val="008A0981"/>
    <w:rsid w:val="008C3BBC"/>
    <w:rsid w:val="008D7E1F"/>
    <w:rsid w:val="008E1DD8"/>
    <w:rsid w:val="008E2B79"/>
    <w:rsid w:val="008E3435"/>
    <w:rsid w:val="008F456A"/>
    <w:rsid w:val="00950C6B"/>
    <w:rsid w:val="009631C9"/>
    <w:rsid w:val="00972B83"/>
    <w:rsid w:val="009A6941"/>
    <w:rsid w:val="00A40B67"/>
    <w:rsid w:val="00A843C5"/>
    <w:rsid w:val="00A97A3A"/>
    <w:rsid w:val="00AC4FF5"/>
    <w:rsid w:val="00AD7A81"/>
    <w:rsid w:val="00B50AE2"/>
    <w:rsid w:val="00B667D1"/>
    <w:rsid w:val="00B9546E"/>
    <w:rsid w:val="00BB7500"/>
    <w:rsid w:val="00BF6671"/>
    <w:rsid w:val="00C11D06"/>
    <w:rsid w:val="00C14761"/>
    <w:rsid w:val="00C4622D"/>
    <w:rsid w:val="00C55977"/>
    <w:rsid w:val="00CA57B1"/>
    <w:rsid w:val="00CC5B8A"/>
    <w:rsid w:val="00D06B4F"/>
    <w:rsid w:val="00D32E8F"/>
    <w:rsid w:val="00D54F8E"/>
    <w:rsid w:val="00D560E0"/>
    <w:rsid w:val="00D5716A"/>
    <w:rsid w:val="00D95193"/>
    <w:rsid w:val="00DA7564"/>
    <w:rsid w:val="00E015CA"/>
    <w:rsid w:val="00E22610"/>
    <w:rsid w:val="00E2499D"/>
    <w:rsid w:val="00E7130F"/>
    <w:rsid w:val="00F17710"/>
    <w:rsid w:val="00F34944"/>
    <w:rsid w:val="00F65865"/>
    <w:rsid w:val="00F74BDE"/>
    <w:rsid w:val="00FA77FF"/>
    <w:rsid w:val="00FB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F8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42E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42E0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rsid w:val="00042E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42E04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F17710"/>
    <w:pPr>
      <w:spacing w:before="100" w:beforeAutospacing="1" w:after="100" w:afterAutospacing="1"/>
      <w:jc w:val="left"/>
    </w:pPr>
    <w:rPr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7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44</Words>
  <Characters>253</Characters>
  <Application>Microsoft Office Word</Application>
  <DocSecurity>0</DocSecurity>
  <Lines>2</Lines>
  <Paragraphs>1</Paragraphs>
  <ScaleCrop>false</ScaleCrop>
  <Company>ITianKong.Com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苏楠岚</dc:creator>
  <cp:keywords/>
  <dc:description/>
  <cp:lastModifiedBy>陈超（女）</cp:lastModifiedBy>
  <cp:revision>38</cp:revision>
  <cp:lastPrinted>2019-03-28T06:54:00Z</cp:lastPrinted>
  <dcterms:created xsi:type="dcterms:W3CDTF">2018-04-17T15:20:00Z</dcterms:created>
  <dcterms:modified xsi:type="dcterms:W3CDTF">2022-04-27T12:01:00Z</dcterms:modified>
</cp:coreProperties>
</file>