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42" w:rsidRPr="00E420C1" w:rsidRDefault="00410442" w:rsidP="00410442">
      <w:pPr>
        <w:jc w:val="left"/>
        <w:rPr>
          <w:rFonts w:ascii="仿宋_GB2312" w:eastAsia="仿宋_GB2312" w:hAnsiTheme="majorEastAsia"/>
          <w:sz w:val="32"/>
          <w:szCs w:val="32"/>
        </w:rPr>
      </w:pPr>
      <w:r w:rsidRPr="00E420C1">
        <w:rPr>
          <w:rFonts w:ascii="仿宋_GB2312" w:eastAsia="仿宋_GB2312" w:hAnsiTheme="majorEastAsia" w:hint="eastAsia"/>
          <w:sz w:val="32"/>
          <w:szCs w:val="32"/>
        </w:rPr>
        <w:t>附件5</w:t>
      </w:r>
    </w:p>
    <w:p w:rsidR="001A3BE3" w:rsidRPr="00410442" w:rsidRDefault="001A3BE3" w:rsidP="00410442">
      <w:pPr>
        <w:jc w:val="left"/>
        <w:rPr>
          <w:rFonts w:ascii="仿宋_GB2312" w:eastAsia="仿宋_GB2312" w:hAnsiTheme="majorEastAsia"/>
          <w:b/>
          <w:sz w:val="32"/>
          <w:szCs w:val="32"/>
        </w:rPr>
      </w:pPr>
    </w:p>
    <w:p w:rsidR="001807E2" w:rsidRDefault="001F70F8" w:rsidP="0041044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10442">
        <w:rPr>
          <w:rFonts w:asciiTheme="majorEastAsia" w:eastAsiaTheme="majorEastAsia" w:hAnsiTheme="majorEastAsia" w:hint="eastAsia"/>
          <w:b/>
          <w:sz w:val="44"/>
          <w:szCs w:val="44"/>
        </w:rPr>
        <w:t>关于对高级管理人员202</w:t>
      </w:r>
      <w:r w:rsidR="00410442">
        <w:rPr>
          <w:rFonts w:asciiTheme="majorEastAsia" w:eastAsiaTheme="majorEastAsia" w:hAnsiTheme="majorEastAsia" w:hint="eastAsia"/>
          <w:b/>
          <w:sz w:val="44"/>
          <w:szCs w:val="44"/>
        </w:rPr>
        <w:t>1</w:t>
      </w:r>
      <w:r w:rsidRPr="00410442">
        <w:rPr>
          <w:rFonts w:asciiTheme="majorEastAsia" w:eastAsiaTheme="majorEastAsia" w:hAnsiTheme="majorEastAsia" w:hint="eastAsia"/>
          <w:b/>
          <w:sz w:val="44"/>
          <w:szCs w:val="44"/>
        </w:rPr>
        <w:t>年度履职</w:t>
      </w:r>
      <w:r w:rsidR="00180442" w:rsidRPr="00410442">
        <w:rPr>
          <w:rFonts w:asciiTheme="majorEastAsia" w:eastAsiaTheme="majorEastAsia" w:hAnsiTheme="majorEastAsia" w:hint="eastAsia"/>
          <w:b/>
          <w:sz w:val="44"/>
          <w:szCs w:val="44"/>
        </w:rPr>
        <w:t>情况</w:t>
      </w:r>
    </w:p>
    <w:p w:rsidR="001F70F8" w:rsidRPr="00410442" w:rsidRDefault="00180442" w:rsidP="0041044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10442">
        <w:rPr>
          <w:rFonts w:asciiTheme="majorEastAsia" w:eastAsiaTheme="majorEastAsia" w:hAnsiTheme="majorEastAsia" w:hint="eastAsia"/>
          <w:b/>
          <w:sz w:val="44"/>
          <w:szCs w:val="44"/>
        </w:rPr>
        <w:t>的</w:t>
      </w:r>
      <w:r w:rsidR="001F70F8" w:rsidRPr="00410442">
        <w:rPr>
          <w:rFonts w:asciiTheme="majorEastAsia" w:eastAsiaTheme="majorEastAsia" w:hAnsiTheme="majorEastAsia" w:hint="eastAsia"/>
          <w:b/>
          <w:sz w:val="44"/>
          <w:szCs w:val="44"/>
        </w:rPr>
        <w:t>评价报告</w:t>
      </w:r>
    </w:p>
    <w:p w:rsidR="00410442" w:rsidRDefault="00410442" w:rsidP="00410442">
      <w:pPr>
        <w:spacing w:line="560" w:lineRule="exact"/>
        <w:jc w:val="left"/>
        <w:rPr>
          <w:rFonts w:ascii="仿宋_GB2312" w:eastAsia="仿宋_GB2312" w:hAnsiTheme="majorEastAsia"/>
          <w:sz w:val="30"/>
          <w:szCs w:val="30"/>
        </w:rPr>
      </w:pPr>
    </w:p>
    <w:p w:rsidR="009F7C10" w:rsidRPr="008D1B54" w:rsidRDefault="009F7C10" w:rsidP="009F7C10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9156B3" w:rsidRPr="007364C8" w:rsidRDefault="009156B3" w:rsidP="009156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364C8">
        <w:rPr>
          <w:rFonts w:ascii="仿宋_GB2312" w:eastAsia="仿宋_GB2312" w:hint="eastAsia"/>
          <w:sz w:val="32"/>
          <w:szCs w:val="32"/>
        </w:rPr>
        <w:t>为进一步提高履职水平，</w:t>
      </w:r>
      <w:r>
        <w:rPr>
          <w:rFonts w:ascii="仿宋_GB2312" w:eastAsia="仿宋_GB2312" w:hint="eastAsia"/>
          <w:sz w:val="32"/>
          <w:szCs w:val="32"/>
        </w:rPr>
        <w:t>规范</w:t>
      </w:r>
      <w:r w:rsidRPr="009156B3">
        <w:rPr>
          <w:rFonts w:ascii="仿宋_GB2312" w:eastAsia="仿宋_GB2312" w:hint="eastAsia"/>
          <w:sz w:val="32"/>
          <w:szCs w:val="32"/>
        </w:rPr>
        <w:t>高级管理人员</w:t>
      </w:r>
      <w:r>
        <w:rPr>
          <w:rFonts w:ascii="仿宋_GB2312" w:eastAsia="仿宋_GB2312" w:hint="eastAsia"/>
          <w:sz w:val="32"/>
          <w:szCs w:val="32"/>
        </w:rPr>
        <w:t>履职行为，</w:t>
      </w:r>
      <w:r w:rsidRPr="007364C8">
        <w:rPr>
          <w:rFonts w:ascii="仿宋_GB2312" w:eastAsia="仿宋_GB2312" w:hint="eastAsia"/>
          <w:sz w:val="32"/>
          <w:szCs w:val="32"/>
        </w:rPr>
        <w:t>现对</w:t>
      </w:r>
      <w:r>
        <w:rPr>
          <w:rFonts w:ascii="仿宋_GB2312" w:eastAsia="仿宋_GB2312" w:hint="eastAsia"/>
          <w:sz w:val="32"/>
          <w:szCs w:val="32"/>
        </w:rPr>
        <w:t>高级管理层</w:t>
      </w:r>
      <w:r w:rsidRPr="007364C8">
        <w:rPr>
          <w:rFonts w:ascii="仿宋_GB2312" w:eastAsia="仿宋_GB2312" w:hint="eastAsia"/>
          <w:sz w:val="32"/>
          <w:szCs w:val="32"/>
        </w:rPr>
        <w:t>各位</w:t>
      </w:r>
      <w:r>
        <w:rPr>
          <w:rFonts w:ascii="仿宋_GB2312" w:eastAsia="仿宋_GB2312" w:hint="eastAsia"/>
          <w:sz w:val="32"/>
          <w:szCs w:val="32"/>
        </w:rPr>
        <w:t>成员</w:t>
      </w:r>
      <w:r w:rsidRPr="007364C8">
        <w:rPr>
          <w:rFonts w:ascii="仿宋_GB2312" w:eastAsia="仿宋_GB2312" w:hint="eastAsia"/>
          <w:sz w:val="32"/>
          <w:szCs w:val="32"/>
        </w:rPr>
        <w:t>在202</w:t>
      </w:r>
      <w:r>
        <w:rPr>
          <w:rFonts w:ascii="仿宋_GB2312" w:eastAsia="仿宋_GB2312" w:hint="eastAsia"/>
          <w:sz w:val="32"/>
          <w:szCs w:val="32"/>
        </w:rPr>
        <w:t>1</w:t>
      </w:r>
      <w:r w:rsidRPr="007364C8">
        <w:rPr>
          <w:rFonts w:ascii="仿宋_GB2312" w:eastAsia="仿宋_GB2312" w:hint="eastAsia"/>
          <w:sz w:val="32"/>
          <w:szCs w:val="32"/>
        </w:rPr>
        <w:t>年度履职情况进行评价，并向监事会报告。</w:t>
      </w:r>
      <w:r w:rsidR="0046281E" w:rsidRPr="007364C8">
        <w:rPr>
          <w:rFonts w:ascii="仿宋_GB2312" w:eastAsia="仿宋_GB2312" w:hint="eastAsia"/>
          <w:sz w:val="32"/>
          <w:szCs w:val="32"/>
        </w:rPr>
        <w:t>请予审议。</w:t>
      </w:r>
    </w:p>
    <w:p w:rsidR="001F70F8" w:rsidRPr="00653AB3" w:rsidRDefault="001F70F8" w:rsidP="00653AB3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</w:p>
    <w:p w:rsidR="00410442" w:rsidRPr="00653AB3" w:rsidRDefault="001F70F8" w:rsidP="009156B3">
      <w:pPr>
        <w:spacing w:line="560" w:lineRule="exact"/>
        <w:ind w:left="641"/>
        <w:rPr>
          <w:rFonts w:ascii="仿宋_GB2312" w:eastAsia="仿宋_GB2312"/>
          <w:sz w:val="32"/>
          <w:szCs w:val="32"/>
        </w:rPr>
      </w:pPr>
      <w:r w:rsidRPr="00653AB3">
        <w:rPr>
          <w:rFonts w:ascii="仿宋_GB2312" w:eastAsia="仿宋_GB2312" w:hAnsiTheme="majorEastAsia" w:hint="eastAsia"/>
          <w:sz w:val="32"/>
          <w:szCs w:val="32"/>
        </w:rPr>
        <w:t>附件:</w:t>
      </w:r>
      <w:r w:rsidR="00410442" w:rsidRPr="00653AB3">
        <w:rPr>
          <w:rFonts w:ascii="仿宋_GB2312" w:eastAsia="仿宋_GB2312" w:hint="eastAsia"/>
          <w:sz w:val="32"/>
          <w:szCs w:val="32"/>
        </w:rPr>
        <w:t xml:space="preserve"> </w:t>
      </w:r>
    </w:p>
    <w:p w:rsidR="00410442" w:rsidRPr="00653AB3" w:rsidRDefault="00410442" w:rsidP="009156B3">
      <w:pPr>
        <w:pStyle w:val="a5"/>
        <w:numPr>
          <w:ilvl w:val="2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653AB3">
        <w:rPr>
          <w:rFonts w:ascii="仿宋_GB2312" w:eastAsia="仿宋_GB2312" w:hint="eastAsia"/>
          <w:sz w:val="32"/>
          <w:szCs w:val="32"/>
        </w:rPr>
        <w:t>关于对郑杰行长</w:t>
      </w:r>
      <w:r w:rsidR="001807E2" w:rsidRPr="00653AB3">
        <w:rPr>
          <w:rFonts w:ascii="仿宋_GB2312" w:eastAsia="仿宋_GB2312" w:hint="eastAsia"/>
          <w:sz w:val="32"/>
          <w:szCs w:val="32"/>
        </w:rPr>
        <w:t>2021年度履职情况的评价报告</w:t>
      </w:r>
    </w:p>
    <w:p w:rsidR="00410442" w:rsidRPr="00653AB3" w:rsidRDefault="00410442" w:rsidP="009156B3">
      <w:pPr>
        <w:pStyle w:val="a5"/>
        <w:numPr>
          <w:ilvl w:val="2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653AB3">
        <w:rPr>
          <w:rFonts w:ascii="仿宋_GB2312" w:eastAsia="仿宋_GB2312" w:hint="eastAsia"/>
          <w:sz w:val="32"/>
          <w:szCs w:val="32"/>
        </w:rPr>
        <w:t>关于对高智副行长</w:t>
      </w:r>
      <w:r w:rsidR="001807E2" w:rsidRPr="00653AB3">
        <w:rPr>
          <w:rFonts w:ascii="仿宋_GB2312" w:eastAsia="仿宋_GB2312" w:hint="eastAsia"/>
          <w:sz w:val="32"/>
          <w:szCs w:val="32"/>
        </w:rPr>
        <w:t>2021年度履职情况的评价报告</w:t>
      </w:r>
    </w:p>
    <w:p w:rsidR="00410442" w:rsidRPr="00653AB3" w:rsidRDefault="00410442" w:rsidP="009156B3">
      <w:pPr>
        <w:pStyle w:val="a5"/>
        <w:numPr>
          <w:ilvl w:val="2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653AB3">
        <w:rPr>
          <w:rFonts w:ascii="仿宋_GB2312" w:eastAsia="仿宋_GB2312" w:hint="eastAsia"/>
          <w:sz w:val="32"/>
          <w:szCs w:val="32"/>
        </w:rPr>
        <w:t>关于对许宏新副行长</w:t>
      </w:r>
      <w:r w:rsidR="001807E2" w:rsidRPr="00653AB3">
        <w:rPr>
          <w:rFonts w:ascii="仿宋_GB2312" w:eastAsia="仿宋_GB2312" w:hint="eastAsia"/>
          <w:sz w:val="32"/>
          <w:szCs w:val="32"/>
        </w:rPr>
        <w:t>2021年度履职情况的评价报告</w:t>
      </w:r>
    </w:p>
    <w:p w:rsidR="00410442" w:rsidRPr="00653AB3" w:rsidRDefault="00410442" w:rsidP="009156B3">
      <w:pPr>
        <w:pStyle w:val="a5"/>
        <w:numPr>
          <w:ilvl w:val="2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653AB3">
        <w:rPr>
          <w:rFonts w:ascii="仿宋_GB2312" w:eastAsia="仿宋_GB2312" w:hint="eastAsia"/>
          <w:sz w:val="32"/>
          <w:szCs w:val="32"/>
        </w:rPr>
        <w:t>关于对黄海副行长</w:t>
      </w:r>
      <w:r w:rsidR="001807E2" w:rsidRPr="00653AB3">
        <w:rPr>
          <w:rFonts w:ascii="仿宋_GB2312" w:eastAsia="仿宋_GB2312" w:hint="eastAsia"/>
          <w:sz w:val="32"/>
          <w:szCs w:val="32"/>
        </w:rPr>
        <w:t>2021年度履职情况的评价报告</w:t>
      </w:r>
    </w:p>
    <w:p w:rsidR="001F70F8" w:rsidRPr="00653AB3" w:rsidRDefault="00410442" w:rsidP="009156B3">
      <w:pPr>
        <w:pStyle w:val="a5"/>
        <w:numPr>
          <w:ilvl w:val="2"/>
          <w:numId w:val="3"/>
        </w:numPr>
        <w:spacing w:line="560" w:lineRule="exact"/>
        <w:ind w:firstLineChars="0"/>
        <w:jc w:val="left"/>
        <w:rPr>
          <w:rFonts w:ascii="仿宋_GB2312" w:eastAsia="仿宋_GB2312" w:hAnsiTheme="majorEastAsia"/>
          <w:sz w:val="32"/>
          <w:szCs w:val="32"/>
        </w:rPr>
      </w:pPr>
      <w:r w:rsidRPr="00653AB3">
        <w:rPr>
          <w:rFonts w:ascii="仿宋_GB2312" w:eastAsia="仿宋_GB2312" w:hint="eastAsia"/>
          <w:sz w:val="32"/>
          <w:szCs w:val="32"/>
        </w:rPr>
        <w:t>关于对陈波副行长</w:t>
      </w:r>
      <w:r w:rsidR="001807E2" w:rsidRPr="00653AB3">
        <w:rPr>
          <w:rFonts w:ascii="仿宋_GB2312" w:eastAsia="仿宋_GB2312" w:hint="eastAsia"/>
          <w:sz w:val="32"/>
          <w:szCs w:val="32"/>
        </w:rPr>
        <w:t>2021年度履职情况的评价报告</w:t>
      </w:r>
    </w:p>
    <w:p w:rsidR="00410442" w:rsidRPr="00410442" w:rsidRDefault="00410442" w:rsidP="00410442">
      <w:pPr>
        <w:spacing w:line="560" w:lineRule="exact"/>
        <w:jc w:val="left"/>
        <w:rPr>
          <w:rFonts w:ascii="仿宋_GB2312" w:eastAsia="仿宋_GB2312" w:hAnsiTheme="majorEastAsia"/>
          <w:sz w:val="30"/>
          <w:szCs w:val="30"/>
        </w:rPr>
      </w:pPr>
    </w:p>
    <w:p w:rsidR="007F44DD" w:rsidRDefault="007F44DD" w:rsidP="007F44DD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提案人：扬州农商行第四届监事会</w:t>
      </w:r>
    </w:p>
    <w:p w:rsidR="007F44DD" w:rsidRPr="00B060FA" w:rsidRDefault="007F44DD" w:rsidP="007F44DD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653AB3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807E2" w:rsidRDefault="001807E2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7F44DD" w:rsidRDefault="007F44DD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  <w:r w:rsidRPr="00E13939">
        <w:rPr>
          <w:rFonts w:ascii="仿宋_GB2312" w:eastAsia="仿宋_GB2312" w:hAnsiTheme="majorEastAsia" w:hint="eastAsia"/>
          <w:sz w:val="32"/>
          <w:szCs w:val="32"/>
        </w:rPr>
        <w:t>附件</w:t>
      </w:r>
      <w:r w:rsidR="00715ABD">
        <w:rPr>
          <w:rFonts w:ascii="仿宋_GB2312" w:eastAsia="仿宋_GB2312" w:hAnsiTheme="majorEastAsia" w:hint="eastAsia"/>
          <w:sz w:val="32"/>
          <w:szCs w:val="32"/>
        </w:rPr>
        <w:t>5</w:t>
      </w:r>
      <w:r w:rsidRPr="00E13939">
        <w:rPr>
          <w:rFonts w:ascii="仿宋_GB2312" w:eastAsia="仿宋_GB2312" w:hAnsiTheme="majorEastAsia" w:hint="eastAsia"/>
          <w:sz w:val="32"/>
          <w:szCs w:val="32"/>
        </w:rPr>
        <w:t>-1</w:t>
      </w:r>
    </w:p>
    <w:p w:rsidR="00715ABD" w:rsidRDefault="00715ABD" w:rsidP="001807E2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</w:p>
    <w:p w:rsidR="001807E2" w:rsidRDefault="001807E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807E2">
        <w:rPr>
          <w:rFonts w:asciiTheme="majorEastAsia" w:eastAsiaTheme="majorEastAsia" w:hAnsiTheme="majorEastAsia" w:hint="eastAsia"/>
          <w:b/>
          <w:sz w:val="44"/>
          <w:szCs w:val="44"/>
        </w:rPr>
        <w:t>关于对郑杰行长2021年度履职情况的评价报告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A3BE3" w:rsidRPr="00CC3C6F" w:rsidRDefault="001A3BE3" w:rsidP="001A3B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按照《公司法》《</w:t>
      </w:r>
      <w:r>
        <w:rPr>
          <w:rFonts w:ascii="仿宋_GB2312" w:eastAsia="仿宋_GB2312" w:hint="eastAsia"/>
          <w:sz w:val="32"/>
          <w:szCs w:val="32"/>
        </w:rPr>
        <w:t>商业银行法》</w:t>
      </w:r>
      <w:r w:rsidR="0045216B">
        <w:rPr>
          <w:rFonts w:ascii="仿宋_GB2312" w:eastAsia="仿宋_GB2312" w:hint="eastAsia"/>
          <w:sz w:val="32"/>
          <w:szCs w:val="32"/>
        </w:rPr>
        <w:t>《银行保险机构公司治理指引》</w:t>
      </w:r>
      <w:r>
        <w:rPr>
          <w:rFonts w:ascii="仿宋_GB2312" w:eastAsia="仿宋_GB2312" w:hint="eastAsia"/>
          <w:sz w:val="32"/>
          <w:szCs w:val="32"/>
        </w:rPr>
        <w:t>《商业银行监事会工作指引》</w:t>
      </w:r>
      <w:r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等相关法律法规的要求，及本行《章程》的规定</w:t>
      </w:r>
      <w:r w:rsidRPr="001879B7">
        <w:rPr>
          <w:rFonts w:ascii="仿宋_GB2312" w:eastAsia="仿宋_GB2312" w:hint="eastAsia"/>
          <w:sz w:val="32"/>
          <w:szCs w:val="32"/>
        </w:rPr>
        <w:t>，监事会对</w:t>
      </w:r>
      <w:r>
        <w:rPr>
          <w:rFonts w:ascii="仿宋_GB2312" w:eastAsia="仿宋_GB2312" w:hint="eastAsia"/>
          <w:sz w:val="32"/>
          <w:szCs w:val="32"/>
        </w:rPr>
        <w:t>郑杰行</w:t>
      </w:r>
      <w:r w:rsidRPr="001879B7">
        <w:rPr>
          <w:rFonts w:ascii="仿宋_GB2312" w:eastAsia="仿宋_GB2312" w:hint="eastAsia"/>
          <w:sz w:val="32"/>
          <w:szCs w:val="32"/>
        </w:rPr>
        <w:t>长202</w:t>
      </w:r>
      <w:r>
        <w:rPr>
          <w:rFonts w:ascii="仿宋_GB2312" w:eastAsia="仿宋_GB2312" w:hint="eastAsia"/>
          <w:sz w:val="32"/>
          <w:szCs w:val="32"/>
        </w:rPr>
        <w:t>1年度履职情</w:t>
      </w:r>
      <w:r w:rsidRPr="001879B7">
        <w:rPr>
          <w:rFonts w:ascii="仿宋_GB2312" w:eastAsia="仿宋_GB2312" w:hint="eastAsia"/>
          <w:sz w:val="32"/>
          <w:szCs w:val="32"/>
        </w:rPr>
        <w:t>况进行了</w:t>
      </w:r>
      <w:r>
        <w:rPr>
          <w:rFonts w:ascii="仿宋_GB2312" w:eastAsia="仿宋_GB2312" w:hint="eastAsia"/>
          <w:sz w:val="32"/>
          <w:szCs w:val="32"/>
        </w:rPr>
        <w:t>综合</w:t>
      </w:r>
      <w:r w:rsidRPr="001879B7">
        <w:rPr>
          <w:rFonts w:ascii="仿宋_GB2312" w:eastAsia="仿宋_GB2312" w:hint="eastAsia"/>
          <w:sz w:val="32"/>
          <w:szCs w:val="32"/>
        </w:rPr>
        <w:t>评价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，现将评价情况报告如下：</w:t>
      </w:r>
      <w:r w:rsidRPr="00CC3C6F">
        <w:rPr>
          <w:rFonts w:ascii="仿宋_GB2312" w:eastAsia="仿宋_GB2312" w:hint="eastAsia"/>
          <w:sz w:val="32"/>
          <w:szCs w:val="32"/>
        </w:rPr>
        <w:t xml:space="preserve"> </w:t>
      </w:r>
    </w:p>
    <w:p w:rsidR="001A3BE3" w:rsidRPr="00A70E85" w:rsidRDefault="001A3BE3" w:rsidP="001A3BE3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70E85">
        <w:rPr>
          <w:rFonts w:ascii="仿宋_GB2312" w:eastAsia="仿宋_GB2312" w:hint="eastAsia"/>
          <w:b/>
          <w:sz w:val="32"/>
          <w:szCs w:val="32"/>
        </w:rPr>
        <w:t>一、评价依据</w:t>
      </w:r>
    </w:p>
    <w:p w:rsidR="001A3BE3" w:rsidRPr="001A3BE3" w:rsidRDefault="001A3BE3" w:rsidP="001A3BE3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监事会主要依据以下信息对</w:t>
      </w:r>
      <w:r>
        <w:rPr>
          <w:rFonts w:ascii="仿宋_GB2312" w:eastAsia="仿宋_GB2312" w:hint="eastAsia"/>
          <w:sz w:val="32"/>
          <w:szCs w:val="32"/>
        </w:rPr>
        <w:t>郑杰行</w:t>
      </w:r>
      <w:r w:rsidRPr="001879B7">
        <w:rPr>
          <w:rFonts w:ascii="仿宋_GB2312" w:eastAsia="仿宋_GB2312" w:hint="eastAsia"/>
          <w:sz w:val="32"/>
          <w:szCs w:val="32"/>
        </w:rPr>
        <w:t>长</w:t>
      </w:r>
      <w:r w:rsidR="00E420C1">
        <w:rPr>
          <w:rFonts w:ascii="仿宋_GB2312" w:eastAsia="仿宋_GB2312" w:hint="eastAsia"/>
          <w:sz w:val="32"/>
          <w:szCs w:val="32"/>
        </w:rPr>
        <w:t>的</w:t>
      </w:r>
      <w:r w:rsidRPr="001879B7">
        <w:rPr>
          <w:rFonts w:ascii="仿宋_GB2312" w:eastAsia="仿宋_GB2312" w:hint="eastAsia"/>
          <w:sz w:val="32"/>
          <w:szCs w:val="32"/>
        </w:rPr>
        <w:t>履职情况进行评价:</w:t>
      </w:r>
      <w:r>
        <w:rPr>
          <w:rFonts w:ascii="仿宋_GB2312" w:eastAsia="仿宋_GB2312" w:hint="eastAsia"/>
          <w:sz w:val="32"/>
          <w:szCs w:val="32"/>
        </w:rPr>
        <w:t>遵守</w:t>
      </w:r>
      <w:r w:rsidRPr="001879B7">
        <w:rPr>
          <w:rFonts w:ascii="仿宋_GB2312" w:eastAsia="仿宋_GB2312" w:hint="eastAsia"/>
          <w:sz w:val="32"/>
          <w:szCs w:val="32"/>
        </w:rPr>
        <w:t>法律、法规、规章以及其他规范性文件情况</w:t>
      </w:r>
      <w:r>
        <w:rPr>
          <w:rFonts w:ascii="仿宋_GB2312" w:eastAsia="仿宋_GB2312" w:hint="eastAsia"/>
          <w:sz w:val="32"/>
          <w:szCs w:val="32"/>
        </w:rPr>
        <w:t>；</w:t>
      </w:r>
      <w:r w:rsidRPr="001879B7">
        <w:rPr>
          <w:rFonts w:ascii="仿宋_GB2312" w:eastAsia="仿宋_GB2312" w:hint="eastAsia"/>
          <w:sz w:val="32"/>
          <w:szCs w:val="32"/>
        </w:rPr>
        <w:t>遵循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和高级管理层议事规则的情况，执行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股东大会、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董事会决策和监事会决议的情况；完成董事会制定的各项目标任务情况；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向董事会汇报工作情况；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参加经营管理会议情况，在经营管理活动中行使职权和履行义务的情况；完成分管工作情况；年度述职报告</w:t>
      </w:r>
      <w:r w:rsidRPr="001879B7">
        <w:rPr>
          <w:rFonts w:ascii="仿宋_GB2312" w:eastAsia="仿宋_GB2312" w:hint="eastAsia"/>
          <w:sz w:val="32"/>
          <w:szCs w:val="32"/>
        </w:rPr>
        <w:t>等。</w:t>
      </w:r>
    </w:p>
    <w:p w:rsidR="001A3BE3" w:rsidRDefault="001A3BE3" w:rsidP="001A3BE3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9370E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主要</w:t>
      </w:r>
      <w:r w:rsidRPr="0029370E">
        <w:rPr>
          <w:rFonts w:ascii="仿宋_GB2312" w:eastAsia="仿宋_GB2312" w:hint="eastAsia"/>
          <w:b/>
          <w:sz w:val="32"/>
          <w:szCs w:val="32"/>
        </w:rPr>
        <w:t>履职情况</w:t>
      </w:r>
    </w:p>
    <w:p w:rsidR="00DB10CB" w:rsidRPr="00DB10CB" w:rsidRDefault="00E420C1" w:rsidP="00DB10CB">
      <w:pPr>
        <w:spacing w:line="58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报告期6月至12月，郑杰行长负责经营层全面工作，分管人力资源部和法律合规部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DB10CB">
        <w:rPr>
          <w:rFonts w:ascii="仿宋_GB2312" w:eastAsia="仿宋_GB2312" w:hAnsi="仿宋_GB2312" w:cs="仿宋_GB2312" w:hint="eastAsia"/>
          <w:bCs/>
          <w:sz w:val="32"/>
          <w:szCs w:val="32"/>
        </w:rPr>
        <w:t>主要做了以下工作</w:t>
      </w:r>
      <w:r w:rsidR="00DB10CB" w:rsidRPr="00DB10CB">
        <w:rPr>
          <w:rFonts w:ascii="仿宋_GB2312" w:eastAsia="仿宋_GB2312" w:hAnsi="仿宋_GB2312" w:cs="仿宋_GB2312" w:hint="eastAsia"/>
          <w:bCs/>
          <w:sz w:val="32"/>
          <w:szCs w:val="32"/>
        </w:rPr>
        <w:t>:</w:t>
      </w:r>
    </w:p>
    <w:p w:rsidR="00CE7F7E" w:rsidRDefault="00CE7F7E" w:rsidP="00CE7F7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CE7F7E">
        <w:rPr>
          <w:rFonts w:ascii="仿宋_GB2312" w:eastAsia="仿宋_GB2312" w:cs="仿宋_GB2312" w:hint="eastAsia"/>
          <w:kern w:val="0"/>
          <w:sz w:val="32"/>
          <w:szCs w:val="32"/>
        </w:rPr>
        <w:t>（一）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切实履职党委成员责任，提</w:t>
      </w:r>
      <w:r w:rsidRPr="00CE7F7E">
        <w:rPr>
          <w:rFonts w:ascii="仿宋_GB2312" w:eastAsia="仿宋_GB2312" w:cs="仿宋_GB2312" w:hint="eastAsia"/>
          <w:kern w:val="0"/>
          <w:sz w:val="32"/>
          <w:szCs w:val="32"/>
        </w:rPr>
        <w:t>高政治站位。</w:t>
      </w:r>
    </w:p>
    <w:p w:rsidR="00CE7F7E" w:rsidRPr="003954EB" w:rsidRDefault="00CE7F7E" w:rsidP="00EE02A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报告期内，郑杰行长</w:t>
      </w:r>
      <w:r w:rsidRPr="00CE7F7E">
        <w:rPr>
          <w:rFonts w:ascii="仿宋_GB2312" w:eastAsia="仿宋_GB2312" w:cs="仿宋_GB2312" w:hint="eastAsia"/>
          <w:kern w:val="0"/>
          <w:sz w:val="32"/>
          <w:szCs w:val="32"/>
        </w:rPr>
        <w:t>坚持把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贯彻落实党的方针政策、</w:t>
      </w:r>
      <w:r w:rsidRPr="00CE7F7E">
        <w:rPr>
          <w:rFonts w:ascii="仿宋_GB2312" w:eastAsia="仿宋_GB2312" w:cs="仿宋_GB2312" w:hint="eastAsia"/>
          <w:kern w:val="0"/>
          <w:sz w:val="32"/>
          <w:szCs w:val="32"/>
        </w:rPr>
        <w:t>党</w:t>
      </w:r>
      <w:r w:rsidRPr="00CE7F7E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史学习教育活动以及习近平总书记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系列讲话与经营管理结合起来，</w:t>
      </w:r>
      <w:r w:rsidRPr="003954EB">
        <w:rPr>
          <w:rFonts w:ascii="仿宋_GB2312" w:eastAsia="仿宋_GB2312" w:hint="eastAsia"/>
          <w:sz w:val="32"/>
          <w:szCs w:val="32"/>
        </w:rPr>
        <w:t>牢牢把握全行零售转型和数字化转型的战略方向，主动学习数字金融、产业金融等方面的新理念、新政策，不断提高理论素养和思维能力，指导实践、推动工作。</w:t>
      </w:r>
      <w:r w:rsidR="00E420C1" w:rsidRPr="003954EB">
        <w:rPr>
          <w:rFonts w:ascii="仿宋_GB2312" w:eastAsia="仿宋_GB2312" w:hint="eastAsia"/>
          <w:sz w:val="32"/>
          <w:szCs w:val="32"/>
        </w:rPr>
        <w:t>坚决贯彻民主集中制，认真落实</w:t>
      </w:r>
      <w:r w:rsidR="00E420C1">
        <w:rPr>
          <w:rFonts w:ascii="仿宋_GB2312" w:eastAsia="仿宋_GB2312" w:hint="eastAsia"/>
          <w:sz w:val="32"/>
          <w:szCs w:val="32"/>
        </w:rPr>
        <w:t>经营层各项</w:t>
      </w:r>
      <w:r w:rsidR="00E420C1" w:rsidRPr="003954EB">
        <w:rPr>
          <w:rFonts w:ascii="仿宋_GB2312" w:eastAsia="仿宋_GB2312" w:hint="eastAsia"/>
          <w:sz w:val="32"/>
          <w:szCs w:val="32"/>
        </w:rPr>
        <w:t>议事和决策制度，年内召开45次行办会研究重大事项，做到总揽而不包揽，补台而不拆台，把</w:t>
      </w:r>
      <w:r w:rsidR="00E420C1">
        <w:rPr>
          <w:rFonts w:ascii="仿宋_GB2312" w:eastAsia="仿宋_GB2312" w:hint="eastAsia"/>
          <w:sz w:val="32"/>
          <w:szCs w:val="32"/>
        </w:rPr>
        <w:t>经营层</w:t>
      </w:r>
      <w:r w:rsidR="00E420C1" w:rsidRPr="003954EB">
        <w:rPr>
          <w:rFonts w:ascii="仿宋_GB2312" w:eastAsia="仿宋_GB2312" w:hint="eastAsia"/>
          <w:sz w:val="32"/>
          <w:szCs w:val="32"/>
        </w:rPr>
        <w:t>拧成一股绳。</w:t>
      </w:r>
    </w:p>
    <w:p w:rsidR="00CE7F7E" w:rsidRPr="00EE02A8" w:rsidRDefault="00EE02A8" w:rsidP="00CE7F7E">
      <w:pPr>
        <w:overflowPunct w:val="0"/>
        <w:adjustRightInd w:val="0"/>
        <w:snapToGrid w:val="0"/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EE02A8">
        <w:rPr>
          <w:rFonts w:ascii="仿宋_GB2312" w:eastAsia="仿宋_GB2312" w:hint="eastAsia"/>
          <w:sz w:val="32"/>
          <w:szCs w:val="32"/>
        </w:rPr>
        <w:t>（二）</w:t>
      </w:r>
      <w:r w:rsidR="00CE7F7E" w:rsidRPr="00EE02A8">
        <w:rPr>
          <w:rFonts w:ascii="仿宋_GB2312" w:eastAsia="仿宋_GB2312" w:hint="eastAsia"/>
          <w:sz w:val="32"/>
          <w:szCs w:val="32"/>
        </w:rPr>
        <w:t>全面落实新发展理念，推进全行高质量发展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E7F7E" w:rsidRDefault="00EE02A8" w:rsidP="00EE02A8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/>
          <w:sz w:val="32"/>
          <w:szCs w:val="32"/>
        </w:rPr>
      </w:pPr>
      <w:r w:rsidRPr="00EE02A8">
        <w:rPr>
          <w:rFonts w:ascii="仿宋_GB2312" w:eastAsia="仿宋_GB2312" w:hint="eastAsia"/>
          <w:sz w:val="32"/>
          <w:szCs w:val="32"/>
        </w:rPr>
        <w:t>报告期内，郑杰行长</w:t>
      </w:r>
      <w:r>
        <w:rPr>
          <w:rFonts w:ascii="仿宋_GB2312" w:eastAsia="仿宋_GB2312" w:hint="eastAsia"/>
          <w:sz w:val="32"/>
          <w:szCs w:val="32"/>
        </w:rPr>
        <w:t>深</w:t>
      </w:r>
      <w:r w:rsidR="00CE7F7E" w:rsidRPr="00EE02A8">
        <w:rPr>
          <w:rFonts w:ascii="仿宋_GB2312" w:eastAsia="仿宋_GB2312" w:hint="eastAsia"/>
          <w:sz w:val="32"/>
          <w:szCs w:val="32"/>
        </w:rPr>
        <w:t>化总对总业务合作，</w:t>
      </w:r>
      <w:r>
        <w:rPr>
          <w:rFonts w:ascii="仿宋_GB2312" w:eastAsia="仿宋_GB2312" w:hint="eastAsia"/>
          <w:sz w:val="32"/>
          <w:szCs w:val="32"/>
        </w:rPr>
        <w:t>完成</w:t>
      </w:r>
      <w:r w:rsidR="00CE7F7E" w:rsidRPr="00EE02A8">
        <w:rPr>
          <w:rFonts w:ascii="仿宋_GB2312" w:eastAsia="仿宋_GB2312" w:hint="eastAsia"/>
          <w:sz w:val="32"/>
          <w:szCs w:val="32"/>
        </w:rPr>
        <w:t>市区两级农业农村局完成战略签约，深度推动各项金融合作。</w:t>
      </w:r>
      <w:r w:rsidR="00E420C1" w:rsidRPr="00EE02A8">
        <w:rPr>
          <w:rFonts w:ascii="仿宋_GB2312" w:eastAsia="仿宋_GB2312" w:hint="eastAsia"/>
          <w:sz w:val="32"/>
          <w:szCs w:val="32"/>
        </w:rPr>
        <w:t>勉力攻坚重点项目</w:t>
      </w:r>
      <w:r w:rsidR="00E420C1">
        <w:rPr>
          <w:rFonts w:ascii="仿宋_GB2312" w:eastAsia="仿宋_GB2312" w:hint="eastAsia"/>
          <w:sz w:val="32"/>
          <w:szCs w:val="32"/>
        </w:rPr>
        <w:t>，</w:t>
      </w:r>
      <w:r w:rsidR="00E420C1" w:rsidRPr="00EE02A8">
        <w:rPr>
          <w:rFonts w:ascii="仿宋_GB2312" w:eastAsia="仿宋_GB2312" w:hint="eastAsia"/>
          <w:sz w:val="32"/>
          <w:szCs w:val="32"/>
        </w:rPr>
        <w:t>探索产业金融服务模式，</w:t>
      </w:r>
      <w:r w:rsidR="00E420C1" w:rsidRPr="003954EB">
        <w:rPr>
          <w:rFonts w:ascii="仿宋_GB2312" w:eastAsia="仿宋_GB2312" w:hint="eastAsia"/>
          <w:sz w:val="32"/>
          <w:szCs w:val="32"/>
        </w:rPr>
        <w:t>制定产业经纪人评议方案，推行白名单准入管理</w:t>
      </w:r>
      <w:r w:rsidR="00E420C1">
        <w:rPr>
          <w:rFonts w:ascii="仿宋_GB2312" w:eastAsia="仿宋_GB2312" w:hint="eastAsia"/>
          <w:sz w:val="32"/>
          <w:szCs w:val="32"/>
        </w:rPr>
        <w:t>，</w:t>
      </w:r>
      <w:r w:rsidR="00E420C1" w:rsidRPr="00EE02A8">
        <w:rPr>
          <w:rFonts w:ascii="仿宋_GB2312" w:eastAsia="仿宋_GB2312" w:hint="eastAsia"/>
          <w:sz w:val="32"/>
          <w:szCs w:val="32"/>
        </w:rPr>
        <w:t>持续跟踪涉政类项目服务对接，积极介入全市重点工程、产业园二次创业等投资领域</w:t>
      </w:r>
      <w:r w:rsidR="00E420C1">
        <w:rPr>
          <w:rFonts w:ascii="仿宋_GB2312" w:eastAsia="仿宋_GB2312" w:hint="eastAsia"/>
          <w:sz w:val="32"/>
          <w:szCs w:val="32"/>
        </w:rPr>
        <w:t>。</w:t>
      </w:r>
    </w:p>
    <w:p w:rsidR="00481CCD" w:rsidRDefault="00EE02A8" w:rsidP="00481CCD">
      <w:pPr>
        <w:adjustRightInd w:val="0"/>
        <w:snapToGrid w:val="0"/>
        <w:spacing w:line="560" w:lineRule="exact"/>
        <w:rPr>
          <w:rFonts w:ascii="仿宋_GB2312" w:eastAsia="仿宋_GB2312" w:hAnsi="黑体"/>
          <w:bCs/>
          <w:sz w:val="32"/>
          <w:szCs w:val="32"/>
        </w:rPr>
      </w:pPr>
      <w:r w:rsidRPr="003954EB">
        <w:rPr>
          <w:rFonts w:ascii="仿宋_GB2312" w:eastAsia="仿宋_GB2312" w:hint="eastAsia"/>
          <w:sz w:val="32"/>
          <w:szCs w:val="32"/>
        </w:rPr>
        <w:t>积极助力疫情消散后的复工复产，</w:t>
      </w:r>
      <w:r w:rsidRPr="00EE02A8">
        <w:rPr>
          <w:rFonts w:ascii="仿宋_GB2312" w:eastAsia="仿宋_GB2312" w:hint="eastAsia"/>
          <w:sz w:val="32"/>
          <w:szCs w:val="32"/>
        </w:rPr>
        <w:t>主动破冰长尾客群。</w:t>
      </w:r>
      <w:r w:rsidR="00CE7F7E" w:rsidRPr="003954EB">
        <w:rPr>
          <w:rFonts w:ascii="仿宋_GB2312" w:eastAsia="仿宋_GB2312" w:hint="eastAsia"/>
          <w:sz w:val="32"/>
          <w:szCs w:val="32"/>
        </w:rPr>
        <w:t>围绕</w:t>
      </w:r>
      <w:r>
        <w:rPr>
          <w:rFonts w:ascii="仿宋_GB2312" w:eastAsia="仿宋_GB2312" w:hint="eastAsia"/>
          <w:kern w:val="0"/>
          <w:sz w:val="32"/>
          <w:szCs w:val="32"/>
        </w:rPr>
        <w:t>大走访活动，配套</w:t>
      </w:r>
      <w:r w:rsidR="00CE7F7E" w:rsidRPr="003954EB">
        <w:rPr>
          <w:rFonts w:ascii="仿宋_GB2312" w:eastAsia="仿宋_GB2312" w:hint="eastAsia"/>
          <w:kern w:val="0"/>
          <w:sz w:val="32"/>
          <w:szCs w:val="32"/>
        </w:rPr>
        <w:t>共同富裕贷等特色产品，深入遍访</w:t>
      </w:r>
      <w:r>
        <w:rPr>
          <w:rFonts w:ascii="仿宋_GB2312" w:eastAsia="仿宋_GB2312" w:hint="eastAsia"/>
          <w:kern w:val="0"/>
          <w:sz w:val="32"/>
          <w:szCs w:val="32"/>
        </w:rPr>
        <w:t>客户</w:t>
      </w:r>
      <w:r w:rsidR="00CE7F7E" w:rsidRPr="003954EB">
        <w:rPr>
          <w:rFonts w:ascii="仿宋_GB2312" w:eastAsia="仿宋_GB2312" w:hint="eastAsia"/>
          <w:kern w:val="0"/>
          <w:sz w:val="32"/>
          <w:szCs w:val="32"/>
        </w:rPr>
        <w:t>，全年</w:t>
      </w:r>
      <w:r w:rsidR="00CE7F7E" w:rsidRPr="003954EB">
        <w:rPr>
          <w:rFonts w:ascii="仿宋_GB2312" w:eastAsia="仿宋_GB2312" w:hAnsi="黑体" w:hint="eastAsia"/>
          <w:bCs/>
          <w:sz w:val="32"/>
          <w:szCs w:val="32"/>
        </w:rPr>
        <w:t>共计走访各类客户5.6万户，新增授信签约1.36万户，贷款新增投放超43亿元。</w:t>
      </w:r>
    </w:p>
    <w:p w:rsidR="00481CCD" w:rsidRPr="00481CCD" w:rsidRDefault="00EE02A8" w:rsidP="00481CC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黑体"/>
          <w:bCs/>
          <w:sz w:val="32"/>
          <w:szCs w:val="32"/>
        </w:rPr>
      </w:pPr>
      <w:r w:rsidRPr="003954EB">
        <w:rPr>
          <w:rFonts w:ascii="仿宋_GB2312" w:eastAsia="仿宋_GB2312" w:hint="eastAsia"/>
          <w:color w:val="000000" w:themeColor="text1"/>
          <w:sz w:val="32"/>
          <w:szCs w:val="32"/>
        </w:rPr>
        <w:t>围绕老百姓日常生活必需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Pr="00EE02A8">
        <w:rPr>
          <w:rFonts w:ascii="仿宋_GB2312" w:eastAsia="仿宋_GB2312" w:hAnsi="黑体" w:hint="eastAsia"/>
          <w:bCs/>
          <w:sz w:val="32"/>
          <w:szCs w:val="32"/>
        </w:rPr>
        <w:t>全面融入网络支付市场。</w:t>
      </w:r>
      <w:r w:rsidR="00E420C1" w:rsidRPr="003954EB">
        <w:rPr>
          <w:rFonts w:ascii="仿宋_GB2312" w:eastAsia="仿宋_GB2312" w:hint="eastAsia"/>
          <w:color w:val="000000" w:themeColor="text1"/>
          <w:sz w:val="32"/>
          <w:szCs w:val="32"/>
        </w:rPr>
        <w:t>打造“智慧商超”</w:t>
      </w:r>
      <w:r w:rsidR="00E420C1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E420C1" w:rsidRPr="003954EB">
        <w:rPr>
          <w:rFonts w:ascii="仿宋_GB2312" w:eastAsia="仿宋_GB2312" w:hint="eastAsia"/>
          <w:color w:val="000000" w:themeColor="text1"/>
          <w:sz w:val="32"/>
          <w:szCs w:val="32"/>
        </w:rPr>
        <w:t>“智慧综合体”智慧支付生态圈</w:t>
      </w:r>
      <w:r w:rsidR="00E420C1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E420C1" w:rsidRPr="003954EB">
        <w:rPr>
          <w:rFonts w:ascii="仿宋_GB2312" w:eastAsia="仿宋_GB2312" w:hint="eastAsia"/>
          <w:color w:val="000000" w:themeColor="text1"/>
          <w:sz w:val="32"/>
          <w:szCs w:val="32"/>
        </w:rPr>
        <w:t>强化互金平台推广</w:t>
      </w:r>
      <w:r w:rsidR="00E420C1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E420C1" w:rsidRPr="003954EB">
        <w:rPr>
          <w:rFonts w:ascii="仿宋_GB2312" w:eastAsia="仿宋_GB2312" w:hint="eastAsia"/>
          <w:color w:val="000000" w:themeColor="text1"/>
          <w:sz w:val="32"/>
          <w:szCs w:val="32"/>
        </w:rPr>
        <w:t>着力场景攻坚，逐步把金融服务嵌入居民、客户的生产与生活环境中</w:t>
      </w:r>
      <w:r w:rsidR="00E420C1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3954EB">
        <w:rPr>
          <w:rFonts w:ascii="仿宋_GB2312" w:eastAsia="仿宋_GB2312" w:hint="eastAsia"/>
          <w:snapToGrid w:val="0"/>
          <w:kern w:val="0"/>
          <w:sz w:val="32"/>
          <w:szCs w:val="32"/>
        </w:rPr>
        <w:t>升级换发社保卡三代卡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，</w:t>
      </w:r>
      <w:r w:rsidRPr="003954EB">
        <w:rPr>
          <w:rFonts w:ascii="仿宋_GB2312" w:eastAsia="仿宋_GB2312" w:hAnsi="仿宋" w:hint="eastAsia"/>
          <w:sz w:val="32"/>
          <w:szCs w:val="32"/>
        </w:rPr>
        <w:t>扩大代收代付范围</w:t>
      </w:r>
      <w:r w:rsidRPr="003954EB">
        <w:rPr>
          <w:rFonts w:ascii="仿宋_GB2312" w:eastAsia="仿宋_GB2312" w:hint="eastAsia"/>
          <w:snapToGrid w:val="0"/>
          <w:kern w:val="0"/>
          <w:sz w:val="32"/>
          <w:szCs w:val="32"/>
        </w:rPr>
        <w:t>，提高账户留存额度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，</w:t>
      </w:r>
      <w:r w:rsidR="00CE7F7E" w:rsidRPr="003954EB">
        <w:rPr>
          <w:rFonts w:ascii="仿宋_GB2312" w:eastAsia="仿宋_GB2312" w:hint="eastAsia"/>
          <w:snapToGrid w:val="0"/>
          <w:kern w:val="0"/>
          <w:sz w:val="32"/>
          <w:szCs w:val="32"/>
        </w:rPr>
        <w:t>全年各类社保补贴代发金额12.71亿元，同比增加2.98亿元；代发笔数39.6万笔，同比增加22.4万笔。</w:t>
      </w:r>
      <w:r w:rsidR="00E420C1" w:rsidRPr="003954EB">
        <w:rPr>
          <w:rFonts w:ascii="仿宋_GB2312" w:eastAsia="仿宋_GB2312" w:hint="eastAsia"/>
          <w:sz w:val="32"/>
          <w:szCs w:val="32"/>
        </w:rPr>
        <w:t>依托镇村核心商铺升级改造112家金融</w:t>
      </w:r>
      <w:r w:rsidR="00E420C1" w:rsidRPr="003954EB">
        <w:rPr>
          <w:rFonts w:ascii="仿宋_GB2312" w:eastAsia="仿宋_GB2312" w:hint="eastAsia"/>
          <w:sz w:val="32"/>
          <w:szCs w:val="32"/>
        </w:rPr>
        <w:lastRenderedPageBreak/>
        <w:t>便民服务点，年均交易量达到65万笔，成为乡镇支行分流低效业务、引流忠实客群的重要抓手。全面优化</w:t>
      </w:r>
      <w:r w:rsidR="00E420C1">
        <w:rPr>
          <w:rFonts w:ascii="仿宋_GB2312" w:eastAsia="仿宋_GB2312" w:hint="eastAsia"/>
          <w:sz w:val="32"/>
          <w:szCs w:val="32"/>
        </w:rPr>
        <w:t>线上贷款产品</w:t>
      </w:r>
      <w:r w:rsidR="00E420C1" w:rsidRPr="003954EB">
        <w:rPr>
          <w:rFonts w:ascii="仿宋_GB2312" w:eastAsia="仿宋_GB2312" w:hint="eastAsia"/>
          <w:sz w:val="32"/>
          <w:szCs w:val="32"/>
        </w:rPr>
        <w:t>，</w:t>
      </w:r>
      <w:r w:rsidR="00E420C1">
        <w:rPr>
          <w:rFonts w:ascii="仿宋_GB2312" w:eastAsia="仿宋_GB2312" w:hint="eastAsia"/>
          <w:sz w:val="32"/>
          <w:szCs w:val="32"/>
        </w:rPr>
        <w:t>试点</w:t>
      </w:r>
      <w:r w:rsidR="00E420C1" w:rsidRPr="003954EB">
        <w:rPr>
          <w:rFonts w:ascii="仿宋_GB2312" w:eastAsia="仿宋_GB2312" w:hAnsi="仿宋" w:hint="eastAsia"/>
          <w:sz w:val="32"/>
          <w:szCs w:val="32"/>
        </w:rPr>
        <w:t>“金民链”</w:t>
      </w:r>
      <w:r w:rsidR="00E420C1">
        <w:rPr>
          <w:rFonts w:ascii="仿宋_GB2312" w:eastAsia="仿宋_GB2312" w:hAnsi="仿宋" w:hint="eastAsia"/>
          <w:sz w:val="32"/>
          <w:szCs w:val="32"/>
        </w:rPr>
        <w:t>、</w:t>
      </w:r>
      <w:r w:rsidR="00E420C1" w:rsidRPr="003954EB">
        <w:rPr>
          <w:rFonts w:ascii="仿宋_GB2312" w:eastAsia="仿宋_GB2312" w:hAnsi="仿宋" w:hint="eastAsia"/>
          <w:sz w:val="32"/>
          <w:szCs w:val="32"/>
        </w:rPr>
        <w:t>“金民通”平台建设，</w:t>
      </w:r>
      <w:r w:rsidR="00E420C1" w:rsidRPr="003954EB">
        <w:rPr>
          <w:rFonts w:ascii="仿宋_GB2312" w:eastAsia="仿宋_GB2312" w:hint="eastAsia"/>
          <w:sz w:val="32"/>
          <w:szCs w:val="32"/>
        </w:rPr>
        <w:t>至年末，全行线上贷款用信户数9668户，金额10.15亿元，分别比年初增加5640户、5.48亿元。</w:t>
      </w:r>
    </w:p>
    <w:p w:rsidR="00481CCD" w:rsidRPr="003954EB" w:rsidRDefault="00E420C1" w:rsidP="00481CCD">
      <w:pPr>
        <w:adjustRightInd w:val="0"/>
        <w:snapToGrid w:val="0"/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3954EB">
        <w:rPr>
          <w:rFonts w:ascii="仿宋_GB2312" w:eastAsia="仿宋_GB2312" w:hint="eastAsia"/>
          <w:sz w:val="32"/>
          <w:szCs w:val="32"/>
        </w:rPr>
        <w:t>加快数字化转型步伐，持续开展信贷全流程、互金平台等重点项目的功能优化和后续开发，完成各类大版本迭代440次；强化数据治理应用，累计申请各类外部数据接口244个，上线运行5类业务数字作战大屏，实现8个自建系统集中供数，为线上获客和大数据决策提供了有力保证。</w:t>
      </w:r>
    </w:p>
    <w:p w:rsidR="00CE7F7E" w:rsidRPr="00481CCD" w:rsidRDefault="00CE7F7E" w:rsidP="00CE7F7E">
      <w:pPr>
        <w:adjustRightInd w:val="0"/>
        <w:snapToGrid w:val="0"/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481CCD">
        <w:rPr>
          <w:rFonts w:ascii="仿宋_GB2312" w:eastAsia="仿宋_GB2312" w:hint="eastAsia"/>
          <w:sz w:val="32"/>
          <w:szCs w:val="32"/>
        </w:rPr>
        <w:t>（</w:t>
      </w:r>
      <w:r w:rsidR="00481CCD" w:rsidRPr="00481CCD">
        <w:rPr>
          <w:rFonts w:ascii="仿宋_GB2312" w:eastAsia="仿宋_GB2312" w:hint="eastAsia"/>
          <w:sz w:val="32"/>
          <w:szCs w:val="32"/>
        </w:rPr>
        <w:t>三</w:t>
      </w:r>
      <w:r w:rsidRPr="00481CCD">
        <w:rPr>
          <w:rFonts w:ascii="仿宋_GB2312" w:eastAsia="仿宋_GB2312" w:hint="eastAsia"/>
          <w:sz w:val="32"/>
          <w:szCs w:val="32"/>
        </w:rPr>
        <w:t>）内</w:t>
      </w:r>
      <w:r w:rsidR="00481CCD">
        <w:rPr>
          <w:rFonts w:ascii="仿宋_GB2312" w:eastAsia="仿宋_GB2312" w:hint="eastAsia"/>
          <w:sz w:val="32"/>
          <w:szCs w:val="32"/>
        </w:rPr>
        <w:t>抓管理激发</w:t>
      </w:r>
      <w:r w:rsidRPr="00481CCD">
        <w:rPr>
          <w:rFonts w:ascii="仿宋_GB2312" w:eastAsia="仿宋_GB2312" w:hint="eastAsia"/>
          <w:sz w:val="32"/>
          <w:szCs w:val="32"/>
        </w:rPr>
        <w:t>活力，</w:t>
      </w:r>
      <w:r w:rsidR="00481CCD">
        <w:rPr>
          <w:rFonts w:ascii="仿宋_GB2312" w:eastAsia="仿宋_GB2312" w:hint="eastAsia"/>
          <w:sz w:val="32"/>
          <w:szCs w:val="32"/>
        </w:rPr>
        <w:t>推进</w:t>
      </w:r>
      <w:r w:rsidRPr="00481CCD">
        <w:rPr>
          <w:rFonts w:ascii="仿宋_GB2312" w:eastAsia="仿宋_GB2312" w:hint="eastAsia"/>
          <w:sz w:val="32"/>
          <w:szCs w:val="32"/>
        </w:rPr>
        <w:t>稳健运营总体战</w:t>
      </w:r>
    </w:p>
    <w:p w:rsidR="00CE7F7E" w:rsidRPr="00481CCD" w:rsidRDefault="00E420C1" w:rsidP="00481CC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bCs/>
          <w:kern w:val="0"/>
          <w:sz w:val="32"/>
          <w:szCs w:val="32"/>
        </w:rPr>
      </w:pPr>
      <w:r w:rsidRPr="00481CCD">
        <w:rPr>
          <w:rFonts w:ascii="仿宋_GB2312" w:eastAsia="仿宋_GB2312" w:hint="eastAsia"/>
          <w:sz w:val="32"/>
          <w:szCs w:val="32"/>
        </w:rPr>
        <w:t>积极应对疫情“黑天鹅”</w:t>
      </w:r>
      <w:r>
        <w:rPr>
          <w:rFonts w:ascii="仿宋_GB2312" w:eastAsia="仿宋_GB2312" w:hint="eastAsia"/>
          <w:sz w:val="32"/>
          <w:szCs w:val="32"/>
        </w:rPr>
        <w:t>，</w:t>
      </w:r>
      <w:r w:rsidRPr="00481CCD">
        <w:rPr>
          <w:rFonts w:ascii="仿宋_GB2312" w:eastAsia="仿宋_GB2312" w:hint="eastAsia"/>
          <w:sz w:val="32"/>
          <w:szCs w:val="32"/>
        </w:rPr>
        <w:t>加强对受疫情影响贷款的监测，开展存量贷款精准风险排查，掌握客户实际风险状况，对于存在风险隐患的客户，制订一户一策化解方案，降低整体疫情对资产业务的影响。</w:t>
      </w:r>
      <w:r w:rsidR="00CE7F7E" w:rsidRPr="00481CCD">
        <w:rPr>
          <w:rFonts w:ascii="仿宋_GB2312" w:eastAsia="仿宋_GB2312" w:hint="eastAsia"/>
          <w:sz w:val="32"/>
          <w:szCs w:val="32"/>
        </w:rPr>
        <w:t>强化不良清收处置。按照分类管理、责任到人的要求，全面推进不良资产和风险隐患资产的清收、处置和化解工作</w:t>
      </w:r>
      <w:r w:rsidR="00481CCD">
        <w:rPr>
          <w:rFonts w:ascii="仿宋_GB2312" w:eastAsia="仿宋_GB2312" w:hint="eastAsia"/>
          <w:sz w:val="32"/>
          <w:szCs w:val="32"/>
        </w:rPr>
        <w:t>，</w:t>
      </w:r>
      <w:r w:rsidR="00CE7F7E" w:rsidRPr="00481CCD">
        <w:rPr>
          <w:rFonts w:ascii="仿宋_GB2312" w:eastAsia="仿宋_GB2312" w:hint="eastAsia"/>
          <w:sz w:val="32"/>
          <w:szCs w:val="32"/>
        </w:rPr>
        <w:t>合理确定清收方案，提高处置效率。</w:t>
      </w:r>
      <w:r w:rsidRPr="00481CCD">
        <w:rPr>
          <w:rFonts w:ascii="仿宋_GB2312" w:eastAsia="仿宋_GB2312" w:hint="eastAsia"/>
          <w:sz w:val="32"/>
          <w:szCs w:val="32"/>
        </w:rPr>
        <w:t>完</w:t>
      </w:r>
      <w:r w:rsidRPr="003954EB">
        <w:rPr>
          <w:rFonts w:ascii="仿宋_GB2312" w:eastAsia="仿宋_GB2312" w:hAnsi="仿宋_GB2312" w:cs="仿宋_GB2312" w:hint="eastAsia"/>
          <w:sz w:val="32"/>
          <w:szCs w:val="32"/>
        </w:rPr>
        <w:t>善中小企业年度授信、平行调查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Pr="003954EB">
        <w:rPr>
          <w:rFonts w:ascii="仿宋_GB2312" w:eastAsia="仿宋_GB2312" w:hAnsi="仿宋_GB2312" w:cs="仿宋_GB2312" w:hint="eastAsia"/>
          <w:sz w:val="32"/>
          <w:szCs w:val="32"/>
        </w:rPr>
        <w:t>制度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3954EB">
        <w:rPr>
          <w:rFonts w:ascii="仿宋_GB2312" w:eastAsia="仿宋_GB2312" w:hAnsi="仿宋" w:hint="eastAsia"/>
          <w:bCs/>
          <w:kern w:val="0"/>
          <w:sz w:val="32"/>
          <w:szCs w:val="32"/>
        </w:rPr>
        <w:t>细分数据、场景和客户，</w:t>
      </w:r>
      <w:r w:rsidRPr="003954EB">
        <w:rPr>
          <w:rFonts w:ascii="仿宋_GB2312" w:eastAsia="仿宋_GB2312" w:hAnsi="仿宋_GB2312" w:cs="仿宋_GB2312" w:hint="eastAsia"/>
          <w:sz w:val="32"/>
          <w:szCs w:val="32"/>
        </w:rPr>
        <w:t>提高优质客户的限额标准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3954EB">
        <w:rPr>
          <w:rFonts w:ascii="仿宋_GB2312" w:eastAsia="仿宋_GB2312" w:hAnsi="仿宋" w:hint="eastAsia"/>
          <w:bCs/>
          <w:kern w:val="0"/>
          <w:sz w:val="32"/>
          <w:szCs w:val="32"/>
        </w:rPr>
        <w:t>精简信贷系统操作流程，</w:t>
      </w:r>
      <w:r w:rsidRPr="00481CCD">
        <w:rPr>
          <w:rFonts w:ascii="仿宋_GB2312" w:eastAsia="仿宋_GB2312" w:hint="eastAsia"/>
          <w:sz w:val="32"/>
          <w:szCs w:val="32"/>
        </w:rPr>
        <w:t>提高信贷审批质效</w:t>
      </w:r>
      <w:r>
        <w:rPr>
          <w:rFonts w:ascii="仿宋_GB2312" w:eastAsia="仿宋_GB2312" w:hint="eastAsia"/>
          <w:sz w:val="32"/>
          <w:szCs w:val="32"/>
        </w:rPr>
        <w:t>，</w:t>
      </w:r>
      <w:r w:rsidRPr="00481CCD">
        <w:rPr>
          <w:rFonts w:ascii="仿宋_GB2312" w:eastAsia="仿宋_GB2312" w:hAnsi="仿宋_GB2312" w:cs="仿宋_GB2312" w:hint="eastAsia"/>
          <w:sz w:val="32"/>
          <w:szCs w:val="32"/>
        </w:rPr>
        <w:t>优化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组织架构和</w:t>
      </w:r>
      <w:r w:rsidRPr="00481CCD">
        <w:rPr>
          <w:rFonts w:ascii="仿宋_GB2312" w:eastAsia="仿宋_GB2312" w:hAnsi="仿宋_GB2312" w:cs="仿宋_GB2312" w:hint="eastAsia"/>
          <w:sz w:val="32"/>
          <w:szCs w:val="32"/>
        </w:rPr>
        <w:t>干部队伍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建设，</w:t>
      </w:r>
      <w:r w:rsidRPr="00481CCD">
        <w:rPr>
          <w:rFonts w:ascii="仿宋_GB2312" w:eastAsia="仿宋_GB2312" w:hAnsi="仿宋_GB2312" w:cs="仿宋_GB2312" w:hint="eastAsia"/>
          <w:sz w:val="32"/>
          <w:szCs w:val="32"/>
        </w:rPr>
        <w:t>顺利完成中层管理人员的全员竞聘工作，一批年纪轻、冲劲足、业务精的业务骨干走上中层管理岗位，进一步激活了干部队伍的生命力和战斗力，营造了能者上、庸者下、劣者汰的良性竞争氛围。</w:t>
      </w:r>
    </w:p>
    <w:p w:rsidR="00A80111" w:rsidRDefault="00A80111" w:rsidP="00A80111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lastRenderedPageBreak/>
        <w:t>（四）综合评价</w:t>
      </w:r>
    </w:p>
    <w:p w:rsidR="00BD7419" w:rsidRDefault="001A3BE3" w:rsidP="00BD74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报告期内，郑杰行长能</w:t>
      </w:r>
      <w:r w:rsidRPr="001879B7">
        <w:rPr>
          <w:rFonts w:ascii="仿宋_GB2312" w:eastAsia="仿宋_GB2312" w:hint="eastAsia"/>
          <w:sz w:val="32"/>
          <w:szCs w:val="32"/>
        </w:rPr>
        <w:t>严格遵</w:t>
      </w:r>
      <w:r>
        <w:rPr>
          <w:rFonts w:ascii="仿宋_GB2312" w:eastAsia="仿宋_GB2312" w:hint="eastAsia"/>
          <w:sz w:val="32"/>
          <w:szCs w:val="32"/>
        </w:rPr>
        <w:t>守</w:t>
      </w:r>
      <w:r w:rsidRPr="001879B7">
        <w:rPr>
          <w:rFonts w:ascii="仿宋_GB2312" w:eastAsia="仿宋_GB2312" w:hint="eastAsia"/>
          <w:sz w:val="32"/>
          <w:szCs w:val="32"/>
        </w:rPr>
        <w:t>有关法律法规和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《章程》的规定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忠实履行职责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。能</w:t>
      </w:r>
      <w:r>
        <w:rPr>
          <w:rFonts w:ascii="仿宋_GB2312" w:eastAsia="仿宋_GB2312" w:hint="eastAsia"/>
          <w:sz w:val="32"/>
          <w:szCs w:val="32"/>
        </w:rPr>
        <w:t>以本行的最佳利益为重，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本行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、股东、存款人的利益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诚实地向董事会关联交易委员会报告了真实、完整、准确的近亲属及其他关联方的情况，未发现有损本行利益的关联交易等其他情况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D7419" w:rsidRDefault="00BD7419" w:rsidP="00BD741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坚持诚实守信原则和遵守社会公德，没有损害本行股东、存款人及其他利益相关者的利益。</w:t>
      </w:r>
      <w:r>
        <w:rPr>
          <w:rFonts w:ascii="仿宋_GB2312" w:eastAsia="仿宋_GB2312" w:hint="eastAsia"/>
          <w:sz w:val="32"/>
          <w:szCs w:val="32"/>
        </w:rPr>
        <w:t>未受到主要股东和内部人控制或干预，独立自主地履行职责。</w:t>
      </w:r>
      <w:r>
        <w:rPr>
          <w:rFonts w:ascii="仿宋_GB2312" w:eastAsia="仿宋_GB2312" w:hAnsi="仿宋_GB2312" w:cs="仿宋_GB2312" w:hint="eastAsia"/>
          <w:sz w:val="32"/>
          <w:szCs w:val="32"/>
        </w:rPr>
        <w:t>能</w:t>
      </w:r>
      <w:r>
        <w:rPr>
          <w:rFonts w:ascii="仿宋_GB2312" w:eastAsia="仿宋_GB2312" w:hint="eastAsia"/>
          <w:sz w:val="32"/>
          <w:szCs w:val="32"/>
        </w:rPr>
        <w:t>严格保守本行秘密，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对涉及自身重大利害关系的事项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能够按照有关规定回避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3954EB">
        <w:rPr>
          <w:rFonts w:ascii="仿宋_GB2312" w:eastAsia="仿宋_GB2312" w:hint="eastAsia"/>
          <w:sz w:val="32"/>
          <w:szCs w:val="32"/>
        </w:rPr>
        <w:t>主动抓好党风廉政建设，落实“两个责任”情况</w:t>
      </w:r>
      <w:r w:rsidR="00DB10CB">
        <w:rPr>
          <w:rFonts w:ascii="仿宋_GB2312" w:eastAsia="仿宋_GB2312" w:hint="eastAsia"/>
          <w:sz w:val="32"/>
          <w:szCs w:val="32"/>
        </w:rPr>
        <w:t>，</w:t>
      </w:r>
      <w:r w:rsidRPr="003954EB">
        <w:rPr>
          <w:rFonts w:ascii="仿宋_GB2312" w:eastAsia="仿宋_GB2312" w:hint="eastAsia"/>
          <w:sz w:val="32"/>
          <w:szCs w:val="32"/>
        </w:rPr>
        <w:t>切实增强抓好意识形态工作的履职自觉。</w:t>
      </w:r>
    </w:p>
    <w:p w:rsidR="001A3BE3" w:rsidRDefault="001A3BE3" w:rsidP="001A3BE3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报告期内，</w:t>
      </w:r>
      <w:r>
        <w:rPr>
          <w:rFonts w:ascii="仿宋_GB2312" w:eastAsia="仿宋_GB2312" w:hint="eastAsia"/>
          <w:sz w:val="32"/>
          <w:szCs w:val="32"/>
        </w:rPr>
        <w:t>郑杰行</w:t>
      </w:r>
      <w:r w:rsidRPr="001879B7">
        <w:rPr>
          <w:rFonts w:ascii="仿宋_GB2312" w:eastAsia="仿宋_GB2312" w:hint="eastAsia"/>
          <w:sz w:val="32"/>
          <w:szCs w:val="32"/>
        </w:rPr>
        <w:t>长</w:t>
      </w:r>
      <w:r>
        <w:rPr>
          <w:rFonts w:ascii="仿宋_GB2312" w:eastAsia="仿宋_GB2312" w:hint="eastAsia"/>
          <w:sz w:val="32"/>
          <w:szCs w:val="32"/>
        </w:rPr>
        <w:t>能</w:t>
      </w:r>
      <w:r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遵守法律法规、监管规定及公司章程，持续规范自身履职行为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未发现</w:t>
      </w:r>
      <w:r>
        <w:rPr>
          <w:rFonts w:ascii="仿宋_GB2312" w:eastAsia="仿宋_GB2312" w:hint="eastAsia"/>
          <w:sz w:val="32"/>
          <w:szCs w:val="32"/>
        </w:rPr>
        <w:t>郑杰行</w:t>
      </w:r>
      <w:r w:rsidRPr="001879B7">
        <w:rPr>
          <w:rFonts w:ascii="仿宋_GB2312" w:eastAsia="仿宋_GB2312" w:hint="eastAsia"/>
          <w:sz w:val="32"/>
          <w:szCs w:val="32"/>
        </w:rPr>
        <w:t>长存在违反法律、法规和公司《章程》规定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未发现有超越</w:t>
      </w:r>
      <w:r w:rsidRPr="001879B7">
        <w:rPr>
          <w:rFonts w:ascii="仿宋_GB2312" w:eastAsia="仿宋_GB2312" w:hint="eastAsia"/>
          <w:sz w:val="32"/>
          <w:szCs w:val="32"/>
        </w:rPr>
        <w:t>职权范围行使权力，或在履职过程中接受不正当利益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利用</w:t>
      </w:r>
      <w:r w:rsidR="00BD7419">
        <w:rPr>
          <w:rFonts w:ascii="仿宋_GB2312" w:eastAsia="仿宋_GB2312" w:hint="eastAsia"/>
          <w:sz w:val="32"/>
          <w:szCs w:val="32"/>
        </w:rPr>
        <w:t>职位</w:t>
      </w:r>
      <w:r w:rsidRPr="001879B7">
        <w:rPr>
          <w:rFonts w:ascii="仿宋_GB2312" w:eastAsia="仿宋_GB2312" w:hint="eastAsia"/>
          <w:sz w:val="32"/>
          <w:szCs w:val="32"/>
        </w:rPr>
        <w:t>谋取私利或损害本</w:t>
      </w:r>
      <w:r>
        <w:rPr>
          <w:rFonts w:ascii="仿宋_GB2312" w:eastAsia="仿宋_GB2312" w:hint="eastAsia"/>
          <w:sz w:val="32"/>
          <w:szCs w:val="32"/>
        </w:rPr>
        <w:t>行</w:t>
      </w:r>
      <w:r w:rsidRPr="001879B7">
        <w:rPr>
          <w:rFonts w:ascii="仿宋_GB2312" w:eastAsia="仿宋_GB2312" w:hint="eastAsia"/>
          <w:sz w:val="32"/>
          <w:szCs w:val="32"/>
        </w:rPr>
        <w:t>利益的行为。</w:t>
      </w:r>
      <w:r w:rsidR="00E420C1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依法合规履行相应的职责，</w:t>
      </w:r>
      <w:r w:rsidR="00E420C1">
        <w:rPr>
          <w:rFonts w:ascii="仿宋_GB2312" w:eastAsia="仿宋_GB2312" w:hAnsiTheme="minorHAnsi" w:cstheme="minorBidi" w:hint="eastAsia"/>
          <w:kern w:val="2"/>
          <w:sz w:val="32"/>
          <w:szCs w:val="32"/>
        </w:rPr>
        <w:t>推动</w:t>
      </w:r>
      <w:r w:rsidR="00E420C1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本行守法合规经营</w:t>
      </w:r>
      <w:r w:rsidR="00E420C1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1A3BE3" w:rsidRPr="009271D5" w:rsidRDefault="001A3BE3" w:rsidP="001A3BE3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271D5">
        <w:rPr>
          <w:rFonts w:ascii="仿宋_GB2312" w:eastAsia="仿宋_GB2312" w:hint="eastAsia"/>
          <w:b/>
          <w:sz w:val="32"/>
          <w:szCs w:val="32"/>
        </w:rPr>
        <w:t>三、评价结果</w:t>
      </w:r>
    </w:p>
    <w:p w:rsidR="001A3BE3" w:rsidRPr="001879B7" w:rsidRDefault="001A3BE3" w:rsidP="001A3BE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监事会认为，</w:t>
      </w:r>
      <w:r>
        <w:rPr>
          <w:rFonts w:ascii="仿宋_GB2312" w:eastAsia="仿宋_GB2312" w:hint="eastAsia"/>
          <w:sz w:val="32"/>
          <w:szCs w:val="32"/>
        </w:rPr>
        <w:t>郑杰行</w:t>
      </w:r>
      <w:r w:rsidR="00BD7419">
        <w:rPr>
          <w:rFonts w:ascii="仿宋_GB2312" w:eastAsia="仿宋_GB2312" w:hint="eastAsia"/>
          <w:sz w:val="32"/>
          <w:szCs w:val="32"/>
        </w:rPr>
        <w:t>长能够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按照各项法律</w:t>
      </w:r>
      <w:r>
        <w:rPr>
          <w:rFonts w:ascii="仿宋_GB2312" w:eastAsia="仿宋_GB2312" w:hAnsi="仿宋_GB2312" w:cs="仿宋_GB2312" w:hint="eastAsia"/>
          <w:sz w:val="32"/>
          <w:szCs w:val="32"/>
        </w:rPr>
        <w:t>法规要求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BD7419">
        <w:rPr>
          <w:rFonts w:ascii="仿宋_GB2312" w:eastAsia="仿宋_GB2312" w:hAnsi="仿宋_GB2312" w:cs="仿宋_GB2312" w:hint="eastAsia"/>
          <w:sz w:val="32"/>
          <w:szCs w:val="32"/>
        </w:rPr>
        <w:t>认真执行董事会的决策，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积极</w:t>
      </w:r>
      <w:r w:rsidR="00BD7419">
        <w:rPr>
          <w:rFonts w:ascii="仿宋_GB2312" w:eastAsia="仿宋_GB2312" w:hAnsi="仿宋_GB2312" w:cs="仿宋_GB2312" w:hint="eastAsia"/>
          <w:sz w:val="32"/>
          <w:szCs w:val="32"/>
        </w:rPr>
        <w:t>带领高管层成员，团结协作，求真务实，各项经营指标再上新台阶</w:t>
      </w:r>
      <w:r w:rsidRPr="001879B7">
        <w:rPr>
          <w:rFonts w:ascii="仿宋_GB2312" w:eastAsia="仿宋_GB2312" w:hint="eastAsia"/>
          <w:sz w:val="32"/>
          <w:szCs w:val="32"/>
        </w:rPr>
        <w:t>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监事会对</w:t>
      </w:r>
      <w:r>
        <w:rPr>
          <w:rFonts w:ascii="仿宋_GB2312" w:eastAsia="仿宋_GB2312" w:hint="eastAsia"/>
          <w:sz w:val="32"/>
          <w:szCs w:val="32"/>
        </w:rPr>
        <w:t>郑杰行</w:t>
      </w:r>
      <w:r w:rsidRPr="001879B7">
        <w:rPr>
          <w:rFonts w:ascii="仿宋_GB2312" w:eastAsia="仿宋_GB2312" w:hint="eastAsia"/>
          <w:sz w:val="32"/>
          <w:szCs w:val="32"/>
        </w:rPr>
        <w:t>长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年履职评价结果为称职。</w:t>
      </w:r>
    </w:p>
    <w:p w:rsidR="001A3BE3" w:rsidRPr="001879B7" w:rsidRDefault="001A3BE3" w:rsidP="001A3B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特此报告。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  <w:r w:rsidRPr="00E13939">
        <w:rPr>
          <w:rFonts w:ascii="仿宋_GB2312" w:eastAsia="仿宋_GB2312" w:hAnsiTheme="majorEastAsia" w:hint="eastAsia"/>
          <w:sz w:val="32"/>
          <w:szCs w:val="32"/>
        </w:rPr>
        <w:t>附件</w:t>
      </w:r>
      <w:r w:rsidR="00715ABD">
        <w:rPr>
          <w:rFonts w:ascii="仿宋_GB2312" w:eastAsia="仿宋_GB2312" w:hAnsiTheme="majorEastAsia" w:hint="eastAsia"/>
          <w:sz w:val="32"/>
          <w:szCs w:val="32"/>
        </w:rPr>
        <w:t>5</w:t>
      </w:r>
      <w:r w:rsidRPr="00E13939">
        <w:rPr>
          <w:rFonts w:ascii="仿宋_GB2312" w:eastAsia="仿宋_GB2312" w:hAnsiTheme="majorEastAsia" w:hint="eastAsia"/>
          <w:sz w:val="32"/>
          <w:szCs w:val="32"/>
        </w:rPr>
        <w:t>-</w:t>
      </w:r>
      <w:r>
        <w:rPr>
          <w:rFonts w:ascii="仿宋_GB2312" w:eastAsia="仿宋_GB2312" w:hAnsiTheme="majorEastAsia" w:hint="eastAsia"/>
          <w:sz w:val="32"/>
          <w:szCs w:val="32"/>
        </w:rPr>
        <w:t>2</w:t>
      </w:r>
    </w:p>
    <w:p w:rsidR="00715ABD" w:rsidRPr="001807E2" w:rsidRDefault="00715ABD" w:rsidP="001807E2">
      <w:pPr>
        <w:spacing w:line="560" w:lineRule="exact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E420C1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807E2">
        <w:rPr>
          <w:rFonts w:asciiTheme="majorEastAsia" w:eastAsiaTheme="majorEastAsia" w:hAnsiTheme="majorEastAsia" w:hint="eastAsia"/>
          <w:b/>
          <w:sz w:val="44"/>
          <w:szCs w:val="44"/>
        </w:rPr>
        <w:t>关于对高智副行长2021年度履职情况的评价报告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A2037" w:rsidRPr="00CC3C6F" w:rsidRDefault="0046281E" w:rsidP="001A203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按照《公司法》《</w:t>
      </w:r>
      <w:r>
        <w:rPr>
          <w:rFonts w:ascii="仿宋_GB2312" w:eastAsia="仿宋_GB2312" w:hint="eastAsia"/>
          <w:sz w:val="32"/>
          <w:szCs w:val="32"/>
        </w:rPr>
        <w:t>商业银行法》《银行保险机构公司治理指引》《商业银行监事会工作指引》</w:t>
      </w:r>
      <w:r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等相关法律法规的要求，及本行《章程》的规定</w:t>
      </w:r>
      <w:r w:rsidRPr="001879B7">
        <w:rPr>
          <w:rFonts w:ascii="仿宋_GB2312" w:eastAsia="仿宋_GB2312" w:hint="eastAsia"/>
          <w:sz w:val="32"/>
          <w:szCs w:val="32"/>
        </w:rPr>
        <w:t>，监事会对</w:t>
      </w:r>
      <w:r>
        <w:rPr>
          <w:rFonts w:ascii="仿宋_GB2312" w:eastAsia="仿宋_GB2312" w:hint="eastAsia"/>
          <w:sz w:val="32"/>
          <w:szCs w:val="32"/>
        </w:rPr>
        <w:t>高智副行长</w:t>
      </w:r>
      <w:r w:rsidRPr="001879B7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1年度履职情</w:t>
      </w:r>
      <w:r w:rsidRPr="001879B7">
        <w:rPr>
          <w:rFonts w:ascii="仿宋_GB2312" w:eastAsia="仿宋_GB2312" w:hint="eastAsia"/>
          <w:sz w:val="32"/>
          <w:szCs w:val="32"/>
        </w:rPr>
        <w:t>况进行了</w:t>
      </w:r>
      <w:r>
        <w:rPr>
          <w:rFonts w:ascii="仿宋_GB2312" w:eastAsia="仿宋_GB2312" w:hint="eastAsia"/>
          <w:sz w:val="32"/>
          <w:szCs w:val="32"/>
        </w:rPr>
        <w:t>综合</w:t>
      </w:r>
      <w:r w:rsidRPr="001879B7">
        <w:rPr>
          <w:rFonts w:ascii="仿宋_GB2312" w:eastAsia="仿宋_GB2312" w:hint="eastAsia"/>
          <w:sz w:val="32"/>
          <w:szCs w:val="32"/>
        </w:rPr>
        <w:t>评价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，现将评价情况报告如下：</w:t>
      </w:r>
      <w:r w:rsidRPr="00CC3C6F">
        <w:rPr>
          <w:rFonts w:ascii="仿宋_GB2312" w:eastAsia="仿宋_GB2312" w:hint="eastAsia"/>
          <w:sz w:val="32"/>
          <w:szCs w:val="32"/>
        </w:rPr>
        <w:t xml:space="preserve"> </w:t>
      </w:r>
    </w:p>
    <w:p w:rsidR="001A2037" w:rsidRPr="00A70E85" w:rsidRDefault="001A2037" w:rsidP="001A2037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70E85">
        <w:rPr>
          <w:rFonts w:ascii="仿宋_GB2312" w:eastAsia="仿宋_GB2312" w:hint="eastAsia"/>
          <w:b/>
          <w:sz w:val="32"/>
          <w:szCs w:val="32"/>
        </w:rPr>
        <w:t>一、评价依据</w:t>
      </w:r>
    </w:p>
    <w:p w:rsidR="001A2037" w:rsidRPr="001A3BE3" w:rsidRDefault="0046281E" w:rsidP="001A2037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监事会主要依据以下信息对</w:t>
      </w:r>
      <w:r>
        <w:rPr>
          <w:rFonts w:ascii="仿宋_GB2312" w:eastAsia="仿宋_GB2312" w:hint="eastAsia"/>
          <w:sz w:val="32"/>
          <w:szCs w:val="32"/>
        </w:rPr>
        <w:t>高智副行长的</w:t>
      </w:r>
      <w:r w:rsidRPr="001879B7">
        <w:rPr>
          <w:rFonts w:ascii="仿宋_GB2312" w:eastAsia="仿宋_GB2312" w:hint="eastAsia"/>
          <w:sz w:val="32"/>
          <w:szCs w:val="32"/>
        </w:rPr>
        <w:t>履职情况进行评价:</w:t>
      </w:r>
      <w:r w:rsidR="001A2037">
        <w:rPr>
          <w:rFonts w:ascii="仿宋_GB2312" w:eastAsia="仿宋_GB2312" w:hint="eastAsia"/>
          <w:sz w:val="32"/>
          <w:szCs w:val="32"/>
        </w:rPr>
        <w:t>遵守</w:t>
      </w:r>
      <w:r w:rsidR="001A2037" w:rsidRPr="001879B7">
        <w:rPr>
          <w:rFonts w:ascii="仿宋_GB2312" w:eastAsia="仿宋_GB2312" w:hint="eastAsia"/>
          <w:sz w:val="32"/>
          <w:szCs w:val="32"/>
        </w:rPr>
        <w:t>法律、法规、规章以及其他规范性文件情况</w:t>
      </w:r>
      <w:r w:rsidR="001A2037">
        <w:rPr>
          <w:rFonts w:ascii="仿宋_GB2312" w:eastAsia="仿宋_GB2312" w:hint="eastAsia"/>
          <w:sz w:val="32"/>
          <w:szCs w:val="32"/>
        </w:rPr>
        <w:t>；</w:t>
      </w:r>
      <w:r w:rsidR="001A2037" w:rsidRPr="001879B7">
        <w:rPr>
          <w:rFonts w:ascii="仿宋_GB2312" w:eastAsia="仿宋_GB2312" w:hint="eastAsia"/>
          <w:sz w:val="32"/>
          <w:szCs w:val="32"/>
        </w:rPr>
        <w:t>遵循</w:t>
      </w:r>
      <w:r w:rsidR="001A2037">
        <w:rPr>
          <w:rFonts w:ascii="仿宋_GB2312" w:eastAsia="仿宋_GB2312" w:hint="eastAsia"/>
          <w:sz w:val="32"/>
          <w:szCs w:val="32"/>
        </w:rPr>
        <w:t>本行</w:t>
      </w:r>
      <w:r w:rsidR="001A2037" w:rsidRPr="001879B7">
        <w:rPr>
          <w:rFonts w:ascii="仿宋_GB2312" w:eastAsia="仿宋_GB2312" w:hint="eastAsia"/>
          <w:sz w:val="32"/>
          <w:szCs w:val="32"/>
        </w:rPr>
        <w:t>《章程》</w:t>
      </w:r>
      <w:r w:rsidR="001A2037">
        <w:rPr>
          <w:rFonts w:ascii="仿宋_GB2312" w:eastAsia="仿宋_GB2312" w:hAnsi="Calibri" w:cs="仿宋_GB2312" w:hint="eastAsia"/>
          <w:kern w:val="0"/>
          <w:sz w:val="32"/>
          <w:szCs w:val="32"/>
        </w:rPr>
        <w:t>和高级管理层议事规则的情况，执行</w:t>
      </w:r>
      <w:r w:rsidR="001A2037">
        <w:rPr>
          <w:rFonts w:ascii="仿宋_GB2312" w:eastAsia="仿宋_GB2312" w:cs="仿宋_GB2312" w:hint="eastAsia"/>
          <w:kern w:val="0"/>
          <w:sz w:val="32"/>
          <w:szCs w:val="32"/>
        </w:rPr>
        <w:t>股东大会、</w:t>
      </w:r>
      <w:r w:rsidR="001A2037">
        <w:rPr>
          <w:rFonts w:ascii="仿宋_GB2312" w:eastAsia="仿宋_GB2312" w:hAnsi="Calibri" w:cs="仿宋_GB2312" w:hint="eastAsia"/>
          <w:kern w:val="0"/>
          <w:sz w:val="32"/>
          <w:szCs w:val="32"/>
        </w:rPr>
        <w:t>董事会决策和监事会决议的情况；完成董事会制定的各项目标任务情况；</w:t>
      </w:r>
      <w:r w:rsidR="001A2037">
        <w:rPr>
          <w:rFonts w:ascii="仿宋_GB2312" w:eastAsia="仿宋_GB2312" w:cs="仿宋_GB2312" w:hint="eastAsia"/>
          <w:kern w:val="0"/>
          <w:sz w:val="32"/>
          <w:szCs w:val="32"/>
        </w:rPr>
        <w:t>向董事会汇报工作情况；</w:t>
      </w:r>
      <w:r w:rsidR="001A2037">
        <w:rPr>
          <w:rFonts w:ascii="仿宋_GB2312" w:eastAsia="仿宋_GB2312" w:hAnsi="Calibri" w:cs="仿宋_GB2312" w:hint="eastAsia"/>
          <w:kern w:val="0"/>
          <w:sz w:val="32"/>
          <w:szCs w:val="32"/>
        </w:rPr>
        <w:t>参加经营管理会议情况，在经营管理活动中行使职权和履行义务的情况；完成分管工作情况；年度述职报告</w:t>
      </w:r>
      <w:r w:rsidR="001A2037" w:rsidRPr="001879B7">
        <w:rPr>
          <w:rFonts w:ascii="仿宋_GB2312" w:eastAsia="仿宋_GB2312" w:hint="eastAsia"/>
          <w:sz w:val="32"/>
          <w:szCs w:val="32"/>
        </w:rPr>
        <w:t>等。</w:t>
      </w:r>
    </w:p>
    <w:p w:rsidR="001A2037" w:rsidRDefault="001A2037" w:rsidP="001A2037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9370E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主要</w:t>
      </w:r>
      <w:r w:rsidRPr="0029370E">
        <w:rPr>
          <w:rFonts w:ascii="仿宋_GB2312" w:eastAsia="仿宋_GB2312" w:hint="eastAsia"/>
          <w:b/>
          <w:sz w:val="32"/>
          <w:szCs w:val="32"/>
        </w:rPr>
        <w:t>履职情况</w:t>
      </w:r>
    </w:p>
    <w:p w:rsidR="00464246" w:rsidRDefault="00464246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（一）主要分管指标完成情况</w:t>
      </w:r>
    </w:p>
    <w:p w:rsidR="00464246" w:rsidRDefault="001A2037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报告期</w:t>
      </w:r>
      <w:r w:rsidR="00BB25A2">
        <w:rPr>
          <w:rFonts w:ascii="仿宋_GB2312" w:eastAsia="仿宋_GB2312" w:hAnsi="仿宋_GB2312" w:cs="仿宋_GB2312" w:hint="eastAsia"/>
          <w:bCs/>
          <w:sz w:val="32"/>
          <w:szCs w:val="32"/>
        </w:rPr>
        <w:t>内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BB25A2">
        <w:rPr>
          <w:rFonts w:ascii="仿宋_GB2312" w:eastAsia="仿宋_GB2312" w:hAnsi="仿宋_GB2312" w:cs="仿宋_GB2312" w:hint="eastAsia"/>
          <w:bCs/>
          <w:sz w:val="32"/>
          <w:szCs w:val="32"/>
        </w:rPr>
        <w:t>高智副行长</w:t>
      </w:r>
      <w:r w:rsidR="00BB25A2" w:rsidRPr="00847BEB">
        <w:rPr>
          <w:rFonts w:ascii="仿宋_GB2312" w:eastAsia="仿宋_GB2312" w:hint="eastAsia"/>
          <w:sz w:val="32"/>
          <w:szCs w:val="32"/>
        </w:rPr>
        <w:t>分管零售金融部、网络金融部、运营管理部。</w:t>
      </w:r>
      <w:r w:rsidR="00464246" w:rsidRPr="00464246">
        <w:rPr>
          <w:rFonts w:ascii="仿宋_GB2312" w:eastAsia="仿宋_GB2312" w:hint="eastAsia"/>
          <w:sz w:val="32"/>
          <w:szCs w:val="32"/>
        </w:rPr>
        <w:t>主要经营指标完成情况</w:t>
      </w:r>
      <w:r w:rsidR="00464246">
        <w:rPr>
          <w:rFonts w:ascii="仿宋_GB2312" w:eastAsia="仿宋_GB2312" w:hint="eastAsia"/>
          <w:sz w:val="32"/>
          <w:szCs w:val="32"/>
        </w:rPr>
        <w:t>如下</w:t>
      </w:r>
      <w:r w:rsidRPr="00DB10CB">
        <w:rPr>
          <w:rFonts w:ascii="仿宋_GB2312" w:eastAsia="仿宋_GB2312" w:hAnsi="仿宋_GB2312" w:cs="仿宋_GB2312" w:hint="eastAsia"/>
          <w:bCs/>
          <w:sz w:val="32"/>
          <w:szCs w:val="32"/>
        </w:rPr>
        <w:t>:</w:t>
      </w:r>
    </w:p>
    <w:p w:rsidR="00464246" w:rsidRPr="00464246" w:rsidRDefault="00464246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847BEB">
        <w:rPr>
          <w:rFonts w:ascii="仿宋_GB2312" w:eastAsia="仿宋_GB2312" w:hAnsi="黑体" w:hint="eastAsia"/>
          <w:sz w:val="32"/>
          <w:szCs w:val="32"/>
        </w:rPr>
        <w:t>截止2021年末，全行储蓄存款时点余额283.38亿元，</w:t>
      </w:r>
      <w:r w:rsidRPr="00847BEB">
        <w:rPr>
          <w:rFonts w:ascii="仿宋_GB2312" w:eastAsia="仿宋_GB2312" w:hAnsi="黑体" w:hint="eastAsia"/>
          <w:sz w:val="32"/>
          <w:szCs w:val="32"/>
        </w:rPr>
        <w:lastRenderedPageBreak/>
        <w:t>较年初新增35.14亿元，全年任务完成率100.41%，储蓄存款增幅14.16%，</w:t>
      </w:r>
      <w:r w:rsidRPr="00847BEB">
        <w:rPr>
          <w:rFonts w:ascii="仿宋_GB2312" w:eastAsia="仿宋_GB2312" w:hAnsi="黑体" w:hint="eastAsia"/>
          <w:bCs/>
          <w:sz w:val="32"/>
          <w:szCs w:val="32"/>
        </w:rPr>
        <w:t>在扬州市本级所有金融机构中，储蓄存款新增、总量市场占比均位列第一。</w:t>
      </w:r>
    </w:p>
    <w:p w:rsidR="00464246" w:rsidRPr="00847BEB" w:rsidRDefault="00464246" w:rsidP="00464246">
      <w:pPr>
        <w:adjustRightInd w:val="0"/>
        <w:snapToGrid w:val="0"/>
        <w:spacing w:line="560" w:lineRule="exact"/>
        <w:ind w:firstLine="600"/>
        <w:rPr>
          <w:rFonts w:ascii="仿宋_GB2312" w:eastAsia="仿宋_GB2312" w:hAnsi="黑体"/>
          <w:bCs/>
          <w:sz w:val="32"/>
          <w:szCs w:val="32"/>
        </w:rPr>
      </w:pPr>
      <w:r w:rsidRPr="00847BEB">
        <w:rPr>
          <w:rFonts w:ascii="仿宋_GB2312" w:eastAsia="仿宋_GB2312" w:hAnsi="黑体" w:hint="eastAsia"/>
          <w:bCs/>
          <w:sz w:val="32"/>
          <w:szCs w:val="32"/>
        </w:rPr>
        <w:t>全行手机银行户数47.84万户，较年初增加9.25万户，增幅23.98%；活跃收单商户3.4万户，较年初增加3133户，；贷记卡发卡3.62万张，其中贷记卡激活2.41万张，激活率66.67%，较年初增加9.72%；</w:t>
      </w:r>
      <w:r w:rsidR="0046281E" w:rsidRPr="00847BEB">
        <w:rPr>
          <w:rFonts w:ascii="仿宋_GB2312" w:eastAsia="仿宋_GB2312" w:hAnsi="黑体" w:hint="eastAsia"/>
          <w:bCs/>
          <w:sz w:val="32"/>
          <w:szCs w:val="32"/>
        </w:rPr>
        <w:t>线上贷用信户数9668户，较年初增加5640户，用信余额10.15亿元，较年初增加5.48亿元，户数和余额新增均较年初实现翻倍。</w:t>
      </w:r>
    </w:p>
    <w:p w:rsidR="00464246" w:rsidRPr="001A3BE3" w:rsidRDefault="00464246" w:rsidP="00464246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847BEB">
        <w:rPr>
          <w:rFonts w:ascii="仿宋_GB2312" w:eastAsia="仿宋_GB2312" w:hAnsi="黑体" w:hint="eastAsia"/>
          <w:sz w:val="32"/>
          <w:szCs w:val="32"/>
        </w:rPr>
        <w:t>全行问题账户数量比年初下降11.43万户，完成清理数量的77.25%，完成了省联社下达的全年清理任务。</w:t>
      </w:r>
    </w:p>
    <w:p w:rsidR="00464246" w:rsidRPr="00464246" w:rsidRDefault="00464246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464246">
        <w:rPr>
          <w:rFonts w:ascii="仿宋_GB2312" w:eastAsia="仿宋_GB2312" w:hAnsi="黑体" w:hint="eastAsia"/>
          <w:sz w:val="32"/>
          <w:szCs w:val="32"/>
        </w:rPr>
        <w:t>（</w:t>
      </w:r>
      <w:r>
        <w:rPr>
          <w:rFonts w:ascii="仿宋_GB2312" w:eastAsia="仿宋_GB2312" w:hAnsi="黑体" w:hint="eastAsia"/>
          <w:sz w:val="32"/>
          <w:szCs w:val="32"/>
        </w:rPr>
        <w:t>二</w:t>
      </w:r>
      <w:r w:rsidRPr="00464246">
        <w:rPr>
          <w:rFonts w:ascii="仿宋_GB2312" w:eastAsia="仿宋_GB2312" w:hAnsi="黑体" w:hint="eastAsia"/>
          <w:sz w:val="32"/>
          <w:szCs w:val="32"/>
        </w:rPr>
        <w:t>）增强党性锻炼，坚定思想定力</w:t>
      </w:r>
    </w:p>
    <w:p w:rsidR="00464246" w:rsidRDefault="00464246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报告期内，高智副行长认真学习党史、新中国史，并在</w:t>
      </w:r>
      <w:r w:rsidRPr="00847BEB">
        <w:rPr>
          <w:rFonts w:ascii="仿宋_GB2312" w:eastAsia="仿宋_GB2312" w:hAnsi="黑体" w:hint="eastAsia"/>
          <w:sz w:val="32"/>
          <w:szCs w:val="32"/>
        </w:rPr>
        <w:t>不断地学习对照</w:t>
      </w:r>
      <w:r>
        <w:rPr>
          <w:rFonts w:ascii="仿宋_GB2312" w:eastAsia="仿宋_GB2312" w:hAnsi="黑体" w:hint="eastAsia"/>
          <w:sz w:val="32"/>
          <w:szCs w:val="32"/>
        </w:rPr>
        <w:t>和</w:t>
      </w:r>
      <w:r w:rsidRPr="00847BEB">
        <w:rPr>
          <w:rFonts w:ascii="仿宋_GB2312" w:eastAsia="仿宋_GB2312" w:hAnsi="黑体" w:hint="eastAsia"/>
          <w:sz w:val="32"/>
          <w:szCs w:val="32"/>
        </w:rPr>
        <w:t>反思，</w:t>
      </w:r>
      <w:r w:rsidRPr="00847BEB">
        <w:rPr>
          <w:rFonts w:ascii="仿宋_GB2312" w:eastAsia="仿宋_GB2312" w:hAnsi="宋体" w:hint="eastAsia"/>
          <w:bCs/>
          <w:sz w:val="32"/>
          <w:szCs w:val="32"/>
        </w:rPr>
        <w:t>融会贯通，学以致用，贯穿实践指导工作</w:t>
      </w:r>
      <w:r w:rsidRPr="00847BEB">
        <w:rPr>
          <w:rFonts w:ascii="仿宋_GB2312" w:eastAsia="仿宋_GB2312" w:hAnsi="黑体" w:hint="eastAsia"/>
          <w:sz w:val="32"/>
          <w:szCs w:val="32"/>
        </w:rPr>
        <w:t>。</w:t>
      </w:r>
      <w:r>
        <w:rPr>
          <w:rFonts w:ascii="仿宋_GB2312" w:eastAsia="仿宋_GB2312" w:hAnsi="黑体" w:hint="eastAsia"/>
          <w:sz w:val="32"/>
          <w:szCs w:val="32"/>
        </w:rPr>
        <w:t>加强党性修养，</w:t>
      </w:r>
      <w:r w:rsidRPr="00847BEB">
        <w:rPr>
          <w:rFonts w:ascii="仿宋_GB2312" w:eastAsia="仿宋_GB2312" w:hAnsi="宋体" w:hint="eastAsia"/>
          <w:bCs/>
          <w:sz w:val="32"/>
          <w:szCs w:val="32"/>
        </w:rPr>
        <w:t>主动担当作为，时刻保持解放思想的勇气和魄力，利用互联网思维、科技金融武装自己，同时充分带动分管业务条线干部、员工发挥集体智慧，推动零售业务数字化转型，实现全行零售业务持续高质量发展。</w:t>
      </w:r>
    </w:p>
    <w:p w:rsidR="00464246" w:rsidRPr="00464246" w:rsidRDefault="00464246" w:rsidP="004642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（三）</w:t>
      </w:r>
      <w:r w:rsidRPr="00464246">
        <w:rPr>
          <w:rFonts w:ascii="仿宋_GB2312" w:eastAsia="仿宋_GB2312" w:hAnsi="宋体" w:hint="eastAsia"/>
          <w:bCs/>
          <w:sz w:val="32"/>
          <w:szCs w:val="32"/>
        </w:rPr>
        <w:t>抓重点促发展，</w:t>
      </w:r>
      <w:r w:rsidR="00E94C52">
        <w:rPr>
          <w:rFonts w:ascii="仿宋_GB2312" w:eastAsia="仿宋_GB2312" w:hAnsi="宋体" w:hint="eastAsia"/>
          <w:bCs/>
          <w:sz w:val="32"/>
          <w:szCs w:val="32"/>
        </w:rPr>
        <w:t>分管工作</w:t>
      </w:r>
      <w:r w:rsidRPr="00464246">
        <w:rPr>
          <w:rFonts w:ascii="仿宋_GB2312" w:eastAsia="仿宋_GB2312" w:hAnsi="宋体" w:hint="eastAsia"/>
          <w:bCs/>
          <w:sz w:val="32"/>
          <w:szCs w:val="32"/>
        </w:rPr>
        <w:t>不断提升</w:t>
      </w:r>
    </w:p>
    <w:p w:rsidR="00464246" w:rsidRPr="00E94C52" w:rsidRDefault="00464246" w:rsidP="00E94C52">
      <w:pPr>
        <w:adjustRightInd w:val="0"/>
        <w:snapToGrid w:val="0"/>
        <w:spacing w:line="560" w:lineRule="exact"/>
        <w:ind w:firstLine="600"/>
        <w:rPr>
          <w:rFonts w:ascii="仿宋_GB2312" w:eastAsia="仿宋_GB2312" w:hAnsi="黑体"/>
          <w:sz w:val="32"/>
          <w:szCs w:val="32"/>
        </w:rPr>
      </w:pPr>
      <w:r w:rsidRPr="00847BEB">
        <w:rPr>
          <w:rFonts w:ascii="仿宋_GB2312" w:eastAsia="仿宋_GB2312" w:hAnsi="黑体" w:hint="eastAsia"/>
          <w:bCs/>
          <w:sz w:val="32"/>
          <w:szCs w:val="32"/>
        </w:rPr>
        <w:t>储蓄存款方面</w:t>
      </w:r>
      <w:r w:rsidR="00E94C52">
        <w:rPr>
          <w:rFonts w:ascii="仿宋_GB2312" w:eastAsia="仿宋_GB2312" w:hAnsi="黑体" w:hint="eastAsia"/>
          <w:bCs/>
          <w:sz w:val="32"/>
          <w:szCs w:val="32"/>
        </w:rPr>
        <w:t>，</w:t>
      </w:r>
      <w:r w:rsidRPr="00847BEB">
        <w:rPr>
          <w:rFonts w:ascii="仿宋_GB2312" w:eastAsia="仿宋_GB2312" w:hAnsi="黑体" w:hint="eastAsia"/>
          <w:bCs/>
          <w:sz w:val="32"/>
          <w:szCs w:val="32"/>
        </w:rPr>
        <w:t>围绕产品优化、科技赋能、专项活动和综合营销</w:t>
      </w:r>
      <w:r w:rsidRPr="00847BEB">
        <w:rPr>
          <w:rFonts w:ascii="仿宋_GB2312" w:eastAsia="仿宋_GB2312" w:hAnsi="黑体" w:hint="eastAsia"/>
          <w:sz w:val="32"/>
          <w:szCs w:val="32"/>
        </w:rPr>
        <w:t>强化业务拓展，全年创设26款定制化存款产品，保持市场竞争力</w:t>
      </w:r>
      <w:r>
        <w:rPr>
          <w:rFonts w:ascii="仿宋_GB2312" w:eastAsia="仿宋_GB2312" w:hAnsi="黑体" w:hint="eastAsia"/>
          <w:sz w:val="32"/>
          <w:szCs w:val="32"/>
        </w:rPr>
        <w:t>。</w:t>
      </w:r>
      <w:r w:rsidRPr="00847BEB">
        <w:rPr>
          <w:rFonts w:ascii="仿宋_GB2312" w:eastAsia="仿宋_GB2312" w:hAnsi="黑体" w:hint="eastAsia"/>
          <w:sz w:val="32"/>
          <w:szCs w:val="32"/>
        </w:rPr>
        <w:t>开门红期间开展的积分兑礼、圆梦锦鲤、享团圆去远方等活动</w:t>
      </w:r>
      <w:r w:rsidR="00E94C52">
        <w:rPr>
          <w:rFonts w:ascii="仿宋_GB2312" w:eastAsia="仿宋_GB2312" w:hAnsi="黑体" w:hint="eastAsia"/>
          <w:sz w:val="32"/>
          <w:szCs w:val="32"/>
        </w:rPr>
        <w:t>，扩大</w:t>
      </w:r>
      <w:r w:rsidRPr="00847BEB">
        <w:rPr>
          <w:rFonts w:ascii="仿宋_GB2312" w:eastAsia="仿宋_GB2312" w:hAnsi="黑体" w:hint="eastAsia"/>
          <w:sz w:val="32"/>
          <w:szCs w:val="32"/>
        </w:rPr>
        <w:t>品牌声誉度</w:t>
      </w:r>
      <w:r>
        <w:rPr>
          <w:rFonts w:ascii="仿宋_GB2312" w:eastAsia="仿宋_GB2312" w:hAnsi="黑体" w:hint="eastAsia"/>
          <w:sz w:val="32"/>
          <w:szCs w:val="32"/>
        </w:rPr>
        <w:t>。</w:t>
      </w:r>
      <w:r w:rsidRPr="00E94C52">
        <w:rPr>
          <w:rFonts w:ascii="仿宋_GB2312" w:eastAsia="仿宋_GB2312" w:hAnsi="黑体" w:hint="eastAsia"/>
          <w:sz w:val="32"/>
          <w:szCs w:val="32"/>
        </w:rPr>
        <w:t>强化综合营销</w:t>
      </w:r>
      <w:r w:rsidRPr="00847BEB">
        <w:rPr>
          <w:rFonts w:ascii="仿宋_GB2312" w:eastAsia="仿宋_GB2312" w:hAnsi="黑体" w:hint="eastAsia"/>
          <w:sz w:val="32"/>
          <w:szCs w:val="32"/>
        </w:rPr>
        <w:t>，</w:t>
      </w:r>
      <w:r w:rsidRPr="00847BEB">
        <w:rPr>
          <w:rFonts w:ascii="仿宋_GB2312" w:eastAsia="仿宋_GB2312" w:hAnsi="仿宋" w:cs="仿宋" w:hint="eastAsia"/>
          <w:sz w:val="32"/>
          <w:szCs w:val="32"/>
        </w:rPr>
        <w:t>共举办了6场</w:t>
      </w:r>
      <w:r w:rsidR="00E94C52" w:rsidRPr="00847BEB">
        <w:rPr>
          <w:rFonts w:ascii="仿宋_GB2312" w:eastAsia="仿宋_GB2312" w:hAnsi="仿宋" w:cs="仿宋" w:hint="eastAsia"/>
          <w:sz w:val="32"/>
          <w:szCs w:val="32"/>
        </w:rPr>
        <w:t>财富</w:t>
      </w:r>
      <w:r w:rsidR="00E94C52">
        <w:rPr>
          <w:rFonts w:ascii="仿宋_GB2312" w:eastAsia="仿宋_GB2312" w:hAnsi="仿宋" w:cs="仿宋" w:hint="eastAsia"/>
          <w:sz w:val="32"/>
          <w:szCs w:val="32"/>
        </w:rPr>
        <w:t>管理</w:t>
      </w:r>
      <w:r w:rsidRPr="00847BEB">
        <w:rPr>
          <w:rFonts w:ascii="仿宋_GB2312" w:eastAsia="仿宋_GB2312" w:hAnsi="仿宋" w:cs="仿宋" w:hint="eastAsia"/>
          <w:sz w:val="32"/>
          <w:szCs w:val="32"/>
        </w:rPr>
        <w:t>专项活动，邀约580名高端客户至财富</w:t>
      </w:r>
      <w:r w:rsidRPr="00847BEB">
        <w:rPr>
          <w:rFonts w:ascii="仿宋_GB2312" w:eastAsia="仿宋_GB2312" w:hAnsi="仿宋" w:cs="仿宋" w:hint="eastAsia"/>
          <w:sz w:val="32"/>
          <w:szCs w:val="32"/>
        </w:rPr>
        <w:lastRenderedPageBreak/>
        <w:t>中心洽谈体验，</w:t>
      </w:r>
      <w:r w:rsidRPr="00847BEB">
        <w:rPr>
          <w:rFonts w:ascii="仿宋_GB2312" w:eastAsia="仿宋_GB2312" w:hAnsi="黑体" w:hint="eastAsia"/>
          <w:sz w:val="32"/>
          <w:szCs w:val="32"/>
        </w:rPr>
        <w:t>从营销单一产品转变为营销客户。</w:t>
      </w:r>
      <w:r w:rsidRPr="00E94C52">
        <w:rPr>
          <w:rFonts w:ascii="仿宋_GB2312" w:eastAsia="仿宋_GB2312" w:hAnsi="黑体" w:hint="eastAsia"/>
          <w:sz w:val="32"/>
          <w:szCs w:val="32"/>
        </w:rPr>
        <w:t>引</w:t>
      </w:r>
      <w:r w:rsidR="00E94C52" w:rsidRPr="00E94C52">
        <w:rPr>
          <w:rFonts w:ascii="仿宋_GB2312" w:eastAsia="仿宋_GB2312" w:hAnsi="黑体" w:hint="eastAsia"/>
          <w:sz w:val="32"/>
          <w:szCs w:val="32"/>
        </w:rPr>
        <w:t>入</w:t>
      </w:r>
      <w:r w:rsidR="00E94C52" w:rsidRPr="00847BEB">
        <w:rPr>
          <w:rFonts w:ascii="仿宋_GB2312" w:eastAsia="仿宋_GB2312" w:hAnsi="黑体" w:hint="eastAsia"/>
          <w:sz w:val="32"/>
          <w:szCs w:val="32"/>
        </w:rPr>
        <w:t>理财产品代销</w:t>
      </w:r>
      <w:r w:rsidR="00E94C52">
        <w:rPr>
          <w:rFonts w:ascii="仿宋_GB2312" w:eastAsia="仿宋_GB2312" w:hAnsi="黑体" w:hint="eastAsia"/>
          <w:sz w:val="32"/>
          <w:szCs w:val="32"/>
        </w:rPr>
        <w:t>、</w:t>
      </w:r>
      <w:r w:rsidR="00E94C52" w:rsidRPr="00847BEB">
        <w:rPr>
          <w:rFonts w:ascii="仿宋_GB2312" w:eastAsia="仿宋_GB2312" w:hAnsi="黑体" w:hint="eastAsia"/>
          <w:sz w:val="32"/>
          <w:szCs w:val="32"/>
        </w:rPr>
        <w:t>贵金属业务</w:t>
      </w:r>
      <w:r w:rsidR="00E94C52">
        <w:rPr>
          <w:rFonts w:ascii="仿宋_GB2312" w:eastAsia="仿宋_GB2312" w:hAnsi="黑体" w:hint="eastAsia"/>
          <w:sz w:val="32"/>
          <w:szCs w:val="32"/>
        </w:rPr>
        <w:t>和</w:t>
      </w:r>
      <w:r w:rsidR="00E94C52" w:rsidRPr="00847BEB">
        <w:rPr>
          <w:rFonts w:ascii="仿宋_GB2312" w:eastAsia="仿宋_GB2312" w:hAnsi="黑体" w:hint="eastAsia"/>
          <w:sz w:val="32"/>
          <w:szCs w:val="32"/>
        </w:rPr>
        <w:t>全自动保管箱业务</w:t>
      </w:r>
      <w:r w:rsidR="00E94C52">
        <w:rPr>
          <w:rFonts w:ascii="仿宋_GB2312" w:eastAsia="仿宋_GB2312" w:hAnsi="黑体" w:hint="eastAsia"/>
          <w:sz w:val="32"/>
          <w:szCs w:val="32"/>
        </w:rPr>
        <w:t>，</w:t>
      </w:r>
      <w:r w:rsidRPr="00E94C52">
        <w:rPr>
          <w:rFonts w:ascii="仿宋_GB2312" w:eastAsia="仿宋_GB2312" w:hAnsi="黑体" w:hint="eastAsia"/>
          <w:sz w:val="32"/>
          <w:szCs w:val="32"/>
        </w:rPr>
        <w:t>中收收入持续增长</w:t>
      </w:r>
      <w:r w:rsidR="00E94C52">
        <w:rPr>
          <w:rFonts w:ascii="仿宋_GB2312" w:eastAsia="仿宋_GB2312" w:hAnsi="黑体" w:hint="eastAsia"/>
          <w:sz w:val="32"/>
          <w:szCs w:val="32"/>
        </w:rPr>
        <w:t>，</w:t>
      </w:r>
      <w:r w:rsidR="00E94C52" w:rsidRPr="00847BEB">
        <w:rPr>
          <w:rFonts w:ascii="仿宋_GB2312" w:eastAsia="仿宋_GB2312" w:hAnsi="黑体" w:hint="eastAsia"/>
          <w:sz w:val="32"/>
          <w:szCs w:val="32"/>
        </w:rPr>
        <w:t>零售产品体系初步建立。全</w:t>
      </w:r>
      <w:r w:rsidR="00E94C52">
        <w:rPr>
          <w:rFonts w:ascii="仿宋_GB2312" w:eastAsia="仿宋_GB2312" w:hAnsi="黑体" w:hint="eastAsia"/>
          <w:sz w:val="32"/>
          <w:szCs w:val="32"/>
        </w:rPr>
        <w:t>年</w:t>
      </w:r>
      <w:r w:rsidR="00E94C52" w:rsidRPr="00847BEB">
        <w:rPr>
          <w:rFonts w:ascii="仿宋_GB2312" w:eastAsia="仿宋_GB2312" w:hAnsi="黑体" w:hint="eastAsia"/>
          <w:sz w:val="32"/>
          <w:szCs w:val="32"/>
        </w:rPr>
        <w:t>中间业务收入合计602.17万元，较上年增加366.58万元，增幅255.6%。</w:t>
      </w:r>
    </w:p>
    <w:p w:rsidR="00464246" w:rsidRPr="00E94C52" w:rsidRDefault="00464246" w:rsidP="005141C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E94C52">
        <w:rPr>
          <w:rFonts w:ascii="仿宋_GB2312" w:eastAsia="仿宋_GB2312" w:hAnsi="黑体" w:hint="eastAsia"/>
          <w:sz w:val="32"/>
          <w:szCs w:val="32"/>
        </w:rPr>
        <w:t>网金业务</w:t>
      </w:r>
      <w:r w:rsidR="00E94C52" w:rsidRPr="00E94C52">
        <w:rPr>
          <w:rFonts w:ascii="仿宋_GB2312" w:eastAsia="仿宋_GB2312" w:hAnsi="黑体" w:hint="eastAsia"/>
          <w:sz w:val="32"/>
          <w:szCs w:val="32"/>
        </w:rPr>
        <w:t>方面，</w:t>
      </w:r>
      <w:r w:rsidR="00E94C52">
        <w:rPr>
          <w:rFonts w:ascii="仿宋_GB2312" w:eastAsia="仿宋_GB2312" w:hAnsi="黑体" w:hint="eastAsia"/>
          <w:sz w:val="32"/>
          <w:szCs w:val="32"/>
        </w:rPr>
        <w:t>加速</w:t>
      </w:r>
      <w:r w:rsidR="00E94C52" w:rsidRPr="00E94C52">
        <w:rPr>
          <w:rFonts w:ascii="仿宋_GB2312" w:eastAsia="仿宋_GB2312" w:hAnsi="黑体" w:hint="eastAsia"/>
          <w:sz w:val="32"/>
          <w:szCs w:val="32"/>
        </w:rPr>
        <w:t>产品研发</w:t>
      </w:r>
      <w:r w:rsidR="00E94C52">
        <w:rPr>
          <w:rFonts w:ascii="仿宋_GB2312" w:eastAsia="仿宋_GB2312" w:hAnsi="黑体" w:hint="eastAsia"/>
          <w:sz w:val="32"/>
          <w:szCs w:val="32"/>
        </w:rPr>
        <w:t>，通过</w:t>
      </w:r>
      <w:r w:rsidR="00E94C52" w:rsidRPr="00E94C52">
        <w:rPr>
          <w:rFonts w:ascii="仿宋_GB2312" w:eastAsia="仿宋_GB2312" w:hAnsi="黑体" w:hint="eastAsia"/>
          <w:sz w:val="32"/>
          <w:szCs w:val="32"/>
        </w:rPr>
        <w:t>拓渠道搭场景</w:t>
      </w:r>
      <w:r w:rsidR="00E94C52">
        <w:rPr>
          <w:rFonts w:ascii="仿宋_GB2312" w:eastAsia="仿宋_GB2312" w:hAnsi="黑体" w:hint="eastAsia"/>
          <w:sz w:val="32"/>
          <w:szCs w:val="32"/>
        </w:rPr>
        <w:t>落地</w:t>
      </w:r>
      <w:r w:rsidR="00E94C52" w:rsidRPr="00E94C52">
        <w:rPr>
          <w:rFonts w:ascii="仿宋_GB2312" w:eastAsia="仿宋_GB2312" w:hAnsi="黑体" w:hint="eastAsia"/>
          <w:sz w:val="32"/>
          <w:szCs w:val="32"/>
        </w:rPr>
        <w:t>智慧项目</w:t>
      </w:r>
      <w:r w:rsidR="00E94C52">
        <w:rPr>
          <w:rFonts w:ascii="仿宋_GB2312" w:eastAsia="仿宋_GB2312" w:hAnsi="黑体" w:hint="eastAsia"/>
          <w:sz w:val="32"/>
          <w:szCs w:val="32"/>
        </w:rPr>
        <w:t>，实现高质量发展。</w:t>
      </w:r>
      <w:r w:rsidR="0046281E" w:rsidRPr="00E94C52">
        <w:rPr>
          <w:rFonts w:ascii="仿宋_GB2312" w:eastAsia="仿宋_GB2312" w:hAnsi="黑体" w:hint="eastAsia"/>
          <w:sz w:val="32"/>
          <w:szCs w:val="32"/>
        </w:rPr>
        <w:t>疫情复工复产后即推出了爆款产品“共同富裕贷”。截止到2021年末，短</w:t>
      </w:r>
      <w:r w:rsidR="0046281E">
        <w:rPr>
          <w:rFonts w:ascii="仿宋_GB2312" w:eastAsia="仿宋_GB2312" w:hAnsi="黑体" w:hint="eastAsia"/>
          <w:sz w:val="32"/>
          <w:szCs w:val="32"/>
        </w:rPr>
        <w:t>时期内</w:t>
      </w:r>
      <w:r w:rsidR="0046281E" w:rsidRPr="00E94C52">
        <w:rPr>
          <w:rFonts w:ascii="仿宋_GB2312" w:eastAsia="仿宋_GB2312" w:hAnsi="黑体" w:hint="eastAsia"/>
          <w:sz w:val="32"/>
          <w:szCs w:val="32"/>
        </w:rPr>
        <w:t>申贷客户达8552户，累计授信4019户，授信金额39991万元，用信1725户，用信余额14291万元。</w:t>
      </w:r>
      <w:r w:rsidR="0046281E">
        <w:rPr>
          <w:rFonts w:ascii="仿宋_GB2312" w:eastAsia="仿宋_GB2312" w:hAnsi="仿宋" w:cs="仿宋" w:hint="eastAsia"/>
          <w:bCs/>
          <w:sz w:val="32"/>
          <w:szCs w:val="32"/>
        </w:rPr>
        <w:t>厅堂多途径营销手机银行业务，</w:t>
      </w:r>
      <w:r w:rsidR="0046281E" w:rsidRPr="00847BEB">
        <w:rPr>
          <w:rFonts w:ascii="仿宋_GB2312" w:eastAsia="仿宋_GB2312" w:hAnsi="仿宋" w:cs="仿宋" w:hint="eastAsia"/>
          <w:sz w:val="32"/>
          <w:szCs w:val="32"/>
        </w:rPr>
        <w:t>推动四费代扣补贴业务，促活活期资金沉淀。加大手机银行社保查询功能宣传力度，拓展社保、医保应用渠道，引</w:t>
      </w:r>
      <w:r w:rsidR="0046281E">
        <w:rPr>
          <w:rFonts w:ascii="仿宋_GB2312" w:eastAsia="仿宋_GB2312" w:hAnsi="仿宋" w:cs="仿宋" w:hint="eastAsia"/>
          <w:sz w:val="32"/>
          <w:szCs w:val="32"/>
        </w:rPr>
        <w:t>流</w:t>
      </w:r>
      <w:r w:rsidR="0046281E" w:rsidRPr="00847BEB">
        <w:rPr>
          <w:rFonts w:ascii="仿宋_GB2312" w:eastAsia="仿宋_GB2312" w:hAnsi="仿宋" w:cs="仿宋" w:hint="eastAsia"/>
          <w:sz w:val="32"/>
          <w:szCs w:val="32"/>
        </w:rPr>
        <w:t>客户。</w:t>
      </w:r>
      <w:r w:rsidR="0046281E">
        <w:rPr>
          <w:rFonts w:ascii="仿宋_GB2312" w:eastAsia="仿宋_GB2312" w:hAnsi="仿宋" w:cs="仿宋" w:hint="eastAsia"/>
          <w:sz w:val="32"/>
          <w:szCs w:val="32"/>
        </w:rPr>
        <w:t>打造</w:t>
      </w:r>
      <w:r w:rsidR="0046281E" w:rsidRPr="00847BEB">
        <w:rPr>
          <w:rFonts w:ascii="仿宋_GB2312" w:eastAsia="仿宋_GB2312" w:hAnsi="黑体" w:hint="eastAsia"/>
          <w:sz w:val="32"/>
          <w:szCs w:val="32"/>
        </w:rPr>
        <w:t>“智慧商超”</w:t>
      </w:r>
      <w:r w:rsidR="0046281E">
        <w:rPr>
          <w:rFonts w:ascii="仿宋_GB2312" w:eastAsia="仿宋_GB2312" w:hAnsi="黑体" w:hint="eastAsia"/>
          <w:sz w:val="32"/>
          <w:szCs w:val="32"/>
        </w:rPr>
        <w:t>、</w:t>
      </w:r>
      <w:r w:rsidR="0046281E" w:rsidRPr="00847BEB">
        <w:rPr>
          <w:rFonts w:ascii="仿宋_GB2312" w:eastAsia="仿宋_GB2312" w:hAnsi="黑体" w:hint="eastAsia"/>
          <w:sz w:val="32"/>
          <w:szCs w:val="32"/>
        </w:rPr>
        <w:t>“智慧收银”项目，有效促进了全行低成本活期资金的增长。</w:t>
      </w:r>
    </w:p>
    <w:p w:rsidR="005141C8" w:rsidRPr="00847BEB" w:rsidRDefault="00464246" w:rsidP="005141C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5141C8">
        <w:rPr>
          <w:rFonts w:ascii="仿宋_GB2312" w:eastAsia="仿宋_GB2312" w:hAnsi="仿宋" w:hint="eastAsia"/>
          <w:kern w:val="0"/>
          <w:sz w:val="32"/>
          <w:szCs w:val="32"/>
        </w:rPr>
        <w:t>运营管理</w:t>
      </w:r>
      <w:r w:rsidR="005141C8" w:rsidRPr="005141C8">
        <w:rPr>
          <w:rFonts w:ascii="仿宋_GB2312" w:eastAsia="仿宋_GB2312" w:hAnsi="仿宋" w:hint="eastAsia"/>
          <w:kern w:val="0"/>
          <w:sz w:val="32"/>
          <w:szCs w:val="32"/>
        </w:rPr>
        <w:t>方面，</w:t>
      </w:r>
      <w:r w:rsidRPr="00847BEB">
        <w:rPr>
          <w:rFonts w:ascii="仿宋_GB2312" w:eastAsia="仿宋_GB2312" w:hAnsi="仿宋" w:hint="eastAsia"/>
          <w:kern w:val="0"/>
          <w:sz w:val="32"/>
          <w:szCs w:val="32"/>
        </w:rPr>
        <w:t>以现金管理、业务操作、账户管理</w:t>
      </w:r>
      <w:r w:rsidR="005141C8">
        <w:rPr>
          <w:rFonts w:ascii="仿宋_GB2312" w:eastAsia="仿宋_GB2312" w:hAnsi="仿宋" w:hint="eastAsia"/>
          <w:kern w:val="0"/>
          <w:sz w:val="32"/>
          <w:szCs w:val="32"/>
        </w:rPr>
        <w:t>等</w:t>
      </w:r>
      <w:r w:rsidRPr="00847BEB">
        <w:rPr>
          <w:rFonts w:ascii="仿宋_GB2312" w:eastAsia="仿宋_GB2312" w:hAnsi="仿宋" w:hint="eastAsia"/>
          <w:kern w:val="0"/>
          <w:sz w:val="32"/>
          <w:szCs w:val="32"/>
        </w:rPr>
        <w:t>规范化为基础，不断提升全行运营管理工作规范化建设水平。</w:t>
      </w:r>
      <w:r w:rsidRPr="005141C8">
        <w:rPr>
          <w:rFonts w:ascii="仿宋_GB2312" w:eastAsia="仿宋_GB2312" w:hAnsi="仿宋" w:hint="eastAsia"/>
          <w:kern w:val="0"/>
          <w:sz w:val="32"/>
          <w:szCs w:val="32"/>
        </w:rPr>
        <w:t>加强个人账户清理，完善客户基础信息</w:t>
      </w:r>
      <w:r w:rsidR="005141C8" w:rsidRPr="005141C8">
        <w:rPr>
          <w:rFonts w:ascii="仿宋_GB2312" w:eastAsia="仿宋_GB2312" w:hAnsi="仿宋" w:hint="eastAsia"/>
          <w:kern w:val="0"/>
          <w:sz w:val="32"/>
          <w:szCs w:val="32"/>
        </w:rPr>
        <w:t>，</w:t>
      </w:r>
      <w:r w:rsidRPr="005141C8">
        <w:rPr>
          <w:rFonts w:ascii="仿宋_GB2312" w:eastAsia="仿宋_GB2312" w:hAnsi="仿宋" w:hint="eastAsia"/>
          <w:kern w:val="0"/>
          <w:sz w:val="32"/>
          <w:szCs w:val="32"/>
        </w:rPr>
        <w:t>问题账户数量比年初下降11.43万户，完成账户清理年度目标任务。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依托对公账户管理系统融安E信开展对公账户的动态复核工作，经核实后上报问题账户1434户，对1087户账户进行处置或采取控制措施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对照反洗钱执法检查的要求，进行自我排查和完善，全年对892笔可疑交易进行了回溯性排查，进一步完善了反洗钱工作的基础，堵塞了洗钱风险漏洞。</w:t>
      </w:r>
      <w:r w:rsidR="0046281E" w:rsidRPr="005141C8">
        <w:rPr>
          <w:rFonts w:ascii="仿宋_GB2312" w:eastAsia="仿宋_GB2312" w:hAnsi="仿宋" w:cs="仿宋_GB2312" w:hint="eastAsia"/>
          <w:sz w:val="32"/>
          <w:szCs w:val="32"/>
        </w:rPr>
        <w:t>优化方案细抓推进，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明确责任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从机制上促进网点转型持续开展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细化</w:t>
      </w:r>
      <w:r w:rsidR="0046281E" w:rsidRPr="00847BEB">
        <w:rPr>
          <w:rFonts w:ascii="仿宋_GB2312" w:eastAsia="仿宋_GB2312" w:hAnsi="仿宋" w:cs="仿宋_GB2312" w:hint="eastAsia"/>
          <w:bCs/>
          <w:sz w:val="32"/>
          <w:szCs w:val="32"/>
        </w:rPr>
        <w:t>“网点转型工作巡检表”</w:t>
      </w:r>
      <w:r w:rsidR="0046281E">
        <w:rPr>
          <w:rFonts w:ascii="仿宋_GB2312" w:eastAsia="仿宋_GB2312" w:hAnsi="仿宋" w:cs="仿宋_GB2312" w:hint="eastAsia"/>
          <w:bCs/>
          <w:sz w:val="32"/>
          <w:szCs w:val="32"/>
        </w:rPr>
        <w:t>，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联动组织厅堂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营销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人员培训，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积极开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lastRenderedPageBreak/>
        <w:t>展“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最美厅堂”、“最佳服务明星”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评比</w:t>
      </w:r>
      <w:r w:rsidR="0046281E" w:rsidRPr="00847BEB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46281E" w:rsidRPr="005141C8">
        <w:rPr>
          <w:rFonts w:ascii="仿宋_GB2312" w:eastAsia="仿宋_GB2312" w:hAnsi="仿宋" w:cs="仿宋_GB2312" w:hint="eastAsia"/>
          <w:sz w:val="32"/>
          <w:szCs w:val="32"/>
        </w:rPr>
        <w:t>厅堂转型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成</w:t>
      </w:r>
      <w:r w:rsidR="0046281E" w:rsidRPr="005141C8">
        <w:rPr>
          <w:rFonts w:ascii="仿宋_GB2312" w:eastAsia="仿宋_GB2312" w:hAnsi="仿宋" w:cs="仿宋_GB2312" w:hint="eastAsia"/>
          <w:sz w:val="32"/>
          <w:szCs w:val="32"/>
        </w:rPr>
        <w:t>效</w:t>
      </w:r>
      <w:r w:rsidR="0046281E">
        <w:rPr>
          <w:rFonts w:ascii="仿宋_GB2312" w:eastAsia="仿宋_GB2312" w:hAnsi="仿宋" w:cs="仿宋_GB2312" w:hint="eastAsia"/>
          <w:sz w:val="32"/>
          <w:szCs w:val="32"/>
        </w:rPr>
        <w:t>明显。</w:t>
      </w:r>
    </w:p>
    <w:p w:rsidR="00A80111" w:rsidRDefault="00A80111" w:rsidP="00A80111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（四）综合评价</w:t>
      </w:r>
    </w:p>
    <w:p w:rsidR="001A2037" w:rsidRDefault="001A2037" w:rsidP="001A203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报告期内，</w:t>
      </w:r>
      <w:r w:rsidR="00BB25A2">
        <w:rPr>
          <w:rFonts w:ascii="仿宋_GB2312" w:eastAsia="仿宋_GB2312" w:hint="eastAsia"/>
          <w:sz w:val="32"/>
          <w:szCs w:val="32"/>
        </w:rPr>
        <w:t>高智副行长</w:t>
      </w:r>
      <w:r>
        <w:rPr>
          <w:rFonts w:ascii="仿宋_GB2312" w:eastAsia="仿宋_GB2312" w:hint="eastAsia"/>
          <w:sz w:val="32"/>
          <w:szCs w:val="32"/>
        </w:rPr>
        <w:t>能</w:t>
      </w:r>
      <w:r w:rsidRPr="001879B7">
        <w:rPr>
          <w:rFonts w:ascii="仿宋_GB2312" w:eastAsia="仿宋_GB2312" w:hint="eastAsia"/>
          <w:sz w:val="32"/>
          <w:szCs w:val="32"/>
        </w:rPr>
        <w:t>严格遵</w:t>
      </w:r>
      <w:r>
        <w:rPr>
          <w:rFonts w:ascii="仿宋_GB2312" w:eastAsia="仿宋_GB2312" w:hint="eastAsia"/>
          <w:sz w:val="32"/>
          <w:szCs w:val="32"/>
        </w:rPr>
        <w:t>守</w:t>
      </w:r>
      <w:r w:rsidRPr="001879B7">
        <w:rPr>
          <w:rFonts w:ascii="仿宋_GB2312" w:eastAsia="仿宋_GB2312" w:hint="eastAsia"/>
          <w:sz w:val="32"/>
          <w:szCs w:val="32"/>
        </w:rPr>
        <w:t>有关法律法规和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《章程》的规定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忠实履行职责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。能</w:t>
      </w:r>
      <w:r>
        <w:rPr>
          <w:rFonts w:ascii="仿宋_GB2312" w:eastAsia="仿宋_GB2312" w:hint="eastAsia"/>
          <w:sz w:val="32"/>
          <w:szCs w:val="32"/>
        </w:rPr>
        <w:t>以本行的最佳利益为重，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本行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、股东、存款人的利益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诚实地向董事会关联交易委员会报告了真实、完整、准确的近亲属及其他关联方的情况，未发现有损本行利益的关联交易等其他情况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64246" w:rsidRPr="00847BEB" w:rsidRDefault="001A2037" w:rsidP="00A80111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坚持诚实守信原则和遵守社会公德，没有损害本行股东、存款人及其他利益相关者的利益。</w:t>
      </w:r>
      <w:r>
        <w:rPr>
          <w:rFonts w:ascii="仿宋_GB2312" w:eastAsia="仿宋_GB2312" w:hint="eastAsia"/>
          <w:sz w:val="32"/>
          <w:szCs w:val="32"/>
        </w:rPr>
        <w:t>未受到主要股东和内部人控制或干预，独立自主地履行职责。</w:t>
      </w:r>
      <w:r>
        <w:rPr>
          <w:rFonts w:ascii="仿宋_GB2312" w:eastAsia="仿宋_GB2312" w:hAnsi="仿宋_GB2312" w:cs="仿宋_GB2312" w:hint="eastAsia"/>
          <w:sz w:val="32"/>
          <w:szCs w:val="32"/>
        </w:rPr>
        <w:t>能</w:t>
      </w:r>
      <w:r>
        <w:rPr>
          <w:rFonts w:ascii="仿宋_GB2312" w:eastAsia="仿宋_GB2312" w:hint="eastAsia"/>
          <w:sz w:val="32"/>
          <w:szCs w:val="32"/>
        </w:rPr>
        <w:t>严格保守本行秘密，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对涉及自身重大利害关系的事项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能够按照有关规定回避</w:t>
      </w:r>
      <w:r w:rsidR="00464246" w:rsidRPr="00847BEB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1A2037" w:rsidRDefault="001A2037" w:rsidP="001A2037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报告期内，</w:t>
      </w:r>
      <w:r w:rsidR="00BB25A2">
        <w:rPr>
          <w:rFonts w:ascii="仿宋_GB2312" w:eastAsia="仿宋_GB2312" w:hint="eastAsia"/>
          <w:sz w:val="32"/>
          <w:szCs w:val="32"/>
        </w:rPr>
        <w:t>高智副行长</w:t>
      </w:r>
      <w:r>
        <w:rPr>
          <w:rFonts w:ascii="仿宋_GB2312" w:eastAsia="仿宋_GB2312" w:hint="eastAsia"/>
          <w:sz w:val="32"/>
          <w:szCs w:val="32"/>
        </w:rPr>
        <w:t>能</w:t>
      </w:r>
      <w:r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遵守法律法规、监管规定及公司章程，持续规范自身履职行为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未发现</w:t>
      </w:r>
      <w:r w:rsidR="00BB25A2">
        <w:rPr>
          <w:rFonts w:ascii="仿宋_GB2312" w:eastAsia="仿宋_GB2312" w:hint="eastAsia"/>
          <w:sz w:val="32"/>
          <w:szCs w:val="32"/>
        </w:rPr>
        <w:t>高智副行长</w:t>
      </w:r>
      <w:r w:rsidRPr="001879B7">
        <w:rPr>
          <w:rFonts w:ascii="仿宋_GB2312" w:eastAsia="仿宋_GB2312" w:hint="eastAsia"/>
          <w:sz w:val="32"/>
          <w:szCs w:val="32"/>
        </w:rPr>
        <w:t>存在违反法律、法规和公司《章程》规定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未发现有超越</w:t>
      </w:r>
      <w:r w:rsidRPr="001879B7">
        <w:rPr>
          <w:rFonts w:ascii="仿宋_GB2312" w:eastAsia="仿宋_GB2312" w:hint="eastAsia"/>
          <w:sz w:val="32"/>
          <w:szCs w:val="32"/>
        </w:rPr>
        <w:t>职权范围行使权力，或在履职过程中接受不正当利益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利用</w:t>
      </w:r>
      <w:r>
        <w:rPr>
          <w:rFonts w:ascii="仿宋_GB2312" w:eastAsia="仿宋_GB2312" w:hint="eastAsia"/>
          <w:sz w:val="32"/>
          <w:szCs w:val="32"/>
        </w:rPr>
        <w:t>职位</w:t>
      </w:r>
      <w:r w:rsidRPr="001879B7">
        <w:rPr>
          <w:rFonts w:ascii="仿宋_GB2312" w:eastAsia="仿宋_GB2312" w:hint="eastAsia"/>
          <w:sz w:val="32"/>
          <w:szCs w:val="32"/>
        </w:rPr>
        <w:t>谋取私利或损害本</w:t>
      </w:r>
      <w:r>
        <w:rPr>
          <w:rFonts w:ascii="仿宋_GB2312" w:eastAsia="仿宋_GB2312" w:hint="eastAsia"/>
          <w:sz w:val="32"/>
          <w:szCs w:val="32"/>
        </w:rPr>
        <w:t>行</w:t>
      </w:r>
      <w:r w:rsidRPr="001879B7">
        <w:rPr>
          <w:rFonts w:ascii="仿宋_GB2312" w:eastAsia="仿宋_GB2312" w:hint="eastAsia"/>
          <w:sz w:val="32"/>
          <w:szCs w:val="32"/>
        </w:rPr>
        <w:t>利益的行为。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依法合规履行相应的职责，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推动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本行守法合规经营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1A2037" w:rsidRPr="009271D5" w:rsidRDefault="001A2037" w:rsidP="001A2037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271D5">
        <w:rPr>
          <w:rFonts w:ascii="仿宋_GB2312" w:eastAsia="仿宋_GB2312" w:hint="eastAsia"/>
          <w:b/>
          <w:sz w:val="32"/>
          <w:szCs w:val="32"/>
        </w:rPr>
        <w:t>三、评价结果</w:t>
      </w:r>
    </w:p>
    <w:p w:rsidR="001A2037" w:rsidRPr="001879B7" w:rsidRDefault="0046281E" w:rsidP="001A203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监事会认为，</w:t>
      </w:r>
      <w:r>
        <w:rPr>
          <w:rFonts w:ascii="仿宋_GB2312" w:eastAsia="仿宋_GB2312" w:hint="eastAsia"/>
          <w:sz w:val="32"/>
          <w:szCs w:val="32"/>
        </w:rPr>
        <w:t>高智副行长能够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按照各项法律</w:t>
      </w:r>
      <w:r>
        <w:rPr>
          <w:rFonts w:ascii="仿宋_GB2312" w:eastAsia="仿宋_GB2312" w:hAnsi="仿宋_GB2312" w:cs="仿宋_GB2312" w:hint="eastAsia"/>
          <w:sz w:val="32"/>
          <w:szCs w:val="32"/>
        </w:rPr>
        <w:t>法规要求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围绕经营层的具体安排，深入研究分管工作，做好统筹规划、制定推进方案，提高执行力，带领分管条线取得较好成绩</w:t>
      </w:r>
      <w:r w:rsidRPr="001879B7">
        <w:rPr>
          <w:rFonts w:ascii="仿宋_GB2312" w:eastAsia="仿宋_GB2312" w:hint="eastAsia"/>
          <w:sz w:val="32"/>
          <w:szCs w:val="32"/>
        </w:rPr>
        <w:t>。</w:t>
      </w:r>
      <w:r w:rsidR="001A2037" w:rsidRPr="001879B7">
        <w:rPr>
          <w:rFonts w:ascii="仿宋_GB2312" w:eastAsia="仿宋_GB2312" w:hAnsi="仿宋_GB2312" w:cs="仿宋_GB2312" w:hint="eastAsia"/>
          <w:sz w:val="32"/>
          <w:szCs w:val="32"/>
        </w:rPr>
        <w:t>监事会对</w:t>
      </w:r>
      <w:r w:rsidR="00BB25A2">
        <w:rPr>
          <w:rFonts w:ascii="仿宋_GB2312" w:eastAsia="仿宋_GB2312" w:hint="eastAsia"/>
          <w:sz w:val="32"/>
          <w:szCs w:val="32"/>
        </w:rPr>
        <w:t>高智副行长</w:t>
      </w:r>
      <w:r w:rsidR="001A2037" w:rsidRPr="001879B7"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="001A2037"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="001A2037" w:rsidRPr="001879B7">
        <w:rPr>
          <w:rFonts w:ascii="仿宋_GB2312" w:eastAsia="仿宋_GB2312" w:hAnsi="仿宋_GB2312" w:cs="仿宋_GB2312" w:hint="eastAsia"/>
          <w:sz w:val="32"/>
          <w:szCs w:val="32"/>
        </w:rPr>
        <w:t>年履职评价结果为称职。</w:t>
      </w:r>
    </w:p>
    <w:p w:rsidR="001A2037" w:rsidRPr="001879B7" w:rsidRDefault="001A2037" w:rsidP="001A203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特此报告。</w:t>
      </w:r>
    </w:p>
    <w:p w:rsidR="00A80111" w:rsidRDefault="00A80111" w:rsidP="001807E2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 w:rsidR="001807E2" w:rsidRDefault="001807E2" w:rsidP="001807E2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 w:rsidRPr="00E13939">
        <w:rPr>
          <w:rFonts w:ascii="仿宋_GB2312" w:eastAsia="仿宋_GB2312" w:hAnsiTheme="majorEastAsia" w:hint="eastAsia"/>
          <w:sz w:val="32"/>
          <w:szCs w:val="32"/>
        </w:rPr>
        <w:lastRenderedPageBreak/>
        <w:t>附件</w:t>
      </w:r>
      <w:r w:rsidR="00715ABD">
        <w:rPr>
          <w:rFonts w:ascii="仿宋_GB2312" w:eastAsia="仿宋_GB2312" w:hAnsiTheme="majorEastAsia" w:hint="eastAsia"/>
          <w:sz w:val="32"/>
          <w:szCs w:val="32"/>
        </w:rPr>
        <w:t>5</w:t>
      </w:r>
      <w:r w:rsidRPr="00E13939">
        <w:rPr>
          <w:rFonts w:ascii="仿宋_GB2312" w:eastAsia="仿宋_GB2312" w:hAnsiTheme="majorEastAsia" w:hint="eastAsia"/>
          <w:sz w:val="32"/>
          <w:szCs w:val="32"/>
        </w:rPr>
        <w:t>-</w:t>
      </w:r>
      <w:r>
        <w:rPr>
          <w:rFonts w:ascii="仿宋_GB2312" w:eastAsia="仿宋_GB2312" w:hAnsiTheme="majorEastAsia" w:hint="eastAsia"/>
          <w:sz w:val="32"/>
          <w:szCs w:val="32"/>
        </w:rPr>
        <w:t>3</w:t>
      </w:r>
    </w:p>
    <w:p w:rsidR="00715ABD" w:rsidRPr="001807E2" w:rsidRDefault="00715ABD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807E2">
        <w:rPr>
          <w:rFonts w:asciiTheme="majorEastAsia" w:eastAsiaTheme="majorEastAsia" w:hAnsiTheme="majorEastAsia" w:hint="eastAsia"/>
          <w:b/>
          <w:sz w:val="44"/>
          <w:szCs w:val="44"/>
        </w:rPr>
        <w:t>关于对许宏新副行长2021年度履职情况的评价报告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E55967" w:rsidRPr="00CC3C6F" w:rsidRDefault="00E55967" w:rsidP="00E5596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按照《公司法》《</w:t>
      </w:r>
      <w:r>
        <w:rPr>
          <w:rFonts w:ascii="仿宋_GB2312" w:eastAsia="仿宋_GB2312" w:hint="eastAsia"/>
          <w:sz w:val="32"/>
          <w:szCs w:val="32"/>
        </w:rPr>
        <w:t>商业银行法》</w:t>
      </w:r>
      <w:r w:rsidR="0045216B">
        <w:rPr>
          <w:rFonts w:ascii="仿宋_GB2312" w:eastAsia="仿宋_GB2312" w:hint="eastAsia"/>
          <w:sz w:val="32"/>
          <w:szCs w:val="32"/>
        </w:rPr>
        <w:t>《银行保险机构公司治理指引》</w:t>
      </w:r>
      <w:r>
        <w:rPr>
          <w:rFonts w:ascii="仿宋_GB2312" w:eastAsia="仿宋_GB2312" w:hint="eastAsia"/>
          <w:sz w:val="32"/>
          <w:szCs w:val="32"/>
        </w:rPr>
        <w:t>《商业银行监事会工作指引》</w:t>
      </w:r>
      <w:r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等相关法律法规的要求，及本行《章程》的规定</w:t>
      </w:r>
      <w:r w:rsidRPr="001879B7">
        <w:rPr>
          <w:rFonts w:ascii="仿宋_GB2312" w:eastAsia="仿宋_GB2312" w:hint="eastAsia"/>
          <w:sz w:val="32"/>
          <w:szCs w:val="32"/>
        </w:rPr>
        <w:t>，监事会对</w:t>
      </w:r>
      <w:r>
        <w:rPr>
          <w:rFonts w:ascii="仿宋_GB2312" w:eastAsia="仿宋_GB2312" w:hint="eastAsia"/>
          <w:sz w:val="32"/>
          <w:szCs w:val="32"/>
        </w:rPr>
        <w:t>许宏新副行长</w:t>
      </w:r>
      <w:r w:rsidRPr="001879B7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1年度履职情</w:t>
      </w:r>
      <w:r w:rsidRPr="001879B7">
        <w:rPr>
          <w:rFonts w:ascii="仿宋_GB2312" w:eastAsia="仿宋_GB2312" w:hint="eastAsia"/>
          <w:sz w:val="32"/>
          <w:szCs w:val="32"/>
        </w:rPr>
        <w:t>况进行了</w:t>
      </w:r>
      <w:r>
        <w:rPr>
          <w:rFonts w:ascii="仿宋_GB2312" w:eastAsia="仿宋_GB2312" w:hint="eastAsia"/>
          <w:sz w:val="32"/>
          <w:szCs w:val="32"/>
        </w:rPr>
        <w:t>综合</w:t>
      </w:r>
      <w:r w:rsidRPr="001879B7">
        <w:rPr>
          <w:rFonts w:ascii="仿宋_GB2312" w:eastAsia="仿宋_GB2312" w:hint="eastAsia"/>
          <w:sz w:val="32"/>
          <w:szCs w:val="32"/>
        </w:rPr>
        <w:t>评价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，现将评价情况报告如下：</w:t>
      </w:r>
      <w:r w:rsidRPr="00CC3C6F">
        <w:rPr>
          <w:rFonts w:ascii="仿宋_GB2312" w:eastAsia="仿宋_GB2312" w:hint="eastAsia"/>
          <w:sz w:val="32"/>
          <w:szCs w:val="32"/>
        </w:rPr>
        <w:t xml:space="preserve"> </w:t>
      </w:r>
    </w:p>
    <w:p w:rsidR="00E55967" w:rsidRPr="00A70E85" w:rsidRDefault="00E55967" w:rsidP="00E55967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70E85">
        <w:rPr>
          <w:rFonts w:ascii="仿宋_GB2312" w:eastAsia="仿宋_GB2312" w:hint="eastAsia"/>
          <w:b/>
          <w:sz w:val="32"/>
          <w:szCs w:val="32"/>
        </w:rPr>
        <w:t>一、评价依据</w:t>
      </w:r>
    </w:p>
    <w:p w:rsidR="00E55967" w:rsidRPr="001A3BE3" w:rsidRDefault="00E55967" w:rsidP="00E55967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监事会主要依据以下信息对</w:t>
      </w:r>
      <w:r>
        <w:rPr>
          <w:rFonts w:ascii="仿宋_GB2312" w:eastAsia="仿宋_GB2312" w:hint="eastAsia"/>
          <w:sz w:val="32"/>
          <w:szCs w:val="32"/>
        </w:rPr>
        <w:t>许宏新副行长</w:t>
      </w:r>
      <w:r w:rsidR="00E420C1">
        <w:rPr>
          <w:rFonts w:ascii="仿宋_GB2312" w:eastAsia="仿宋_GB2312" w:hint="eastAsia"/>
          <w:sz w:val="32"/>
          <w:szCs w:val="32"/>
        </w:rPr>
        <w:t>的</w:t>
      </w:r>
      <w:r w:rsidRPr="001879B7">
        <w:rPr>
          <w:rFonts w:ascii="仿宋_GB2312" w:eastAsia="仿宋_GB2312" w:hint="eastAsia"/>
          <w:sz w:val="32"/>
          <w:szCs w:val="32"/>
        </w:rPr>
        <w:t>履职情况进行评价:</w:t>
      </w:r>
      <w:r>
        <w:rPr>
          <w:rFonts w:ascii="仿宋_GB2312" w:eastAsia="仿宋_GB2312" w:hint="eastAsia"/>
          <w:sz w:val="32"/>
          <w:szCs w:val="32"/>
        </w:rPr>
        <w:t>遵守</w:t>
      </w:r>
      <w:r w:rsidRPr="001879B7">
        <w:rPr>
          <w:rFonts w:ascii="仿宋_GB2312" w:eastAsia="仿宋_GB2312" w:hint="eastAsia"/>
          <w:sz w:val="32"/>
          <w:szCs w:val="32"/>
        </w:rPr>
        <w:t>法律、法规、规章以及其他规范性文件情况</w:t>
      </w:r>
      <w:r>
        <w:rPr>
          <w:rFonts w:ascii="仿宋_GB2312" w:eastAsia="仿宋_GB2312" w:hint="eastAsia"/>
          <w:sz w:val="32"/>
          <w:szCs w:val="32"/>
        </w:rPr>
        <w:t>；</w:t>
      </w:r>
      <w:r w:rsidRPr="001879B7">
        <w:rPr>
          <w:rFonts w:ascii="仿宋_GB2312" w:eastAsia="仿宋_GB2312" w:hint="eastAsia"/>
          <w:sz w:val="32"/>
          <w:szCs w:val="32"/>
        </w:rPr>
        <w:t>遵循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和高级管理层议事规则的情况，执行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股东大会、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董事会决策和监事会决议的情况；完成董事会制定的各项目标任务情况；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向董事会汇报工作情况；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参加经营管理会议情况，在经营管理活动中行使职权和履行义务的情况；完成分管工作情况；年度述职报告</w:t>
      </w:r>
      <w:r w:rsidRPr="001879B7">
        <w:rPr>
          <w:rFonts w:ascii="仿宋_GB2312" w:eastAsia="仿宋_GB2312" w:hint="eastAsia"/>
          <w:sz w:val="32"/>
          <w:szCs w:val="32"/>
        </w:rPr>
        <w:t>等。</w:t>
      </w:r>
    </w:p>
    <w:p w:rsidR="00E55967" w:rsidRDefault="00E55967" w:rsidP="00E55967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9370E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主要</w:t>
      </w:r>
      <w:r w:rsidRPr="0029370E">
        <w:rPr>
          <w:rFonts w:ascii="仿宋_GB2312" w:eastAsia="仿宋_GB2312" w:hint="eastAsia"/>
          <w:b/>
          <w:sz w:val="32"/>
          <w:szCs w:val="32"/>
        </w:rPr>
        <w:t>履职情况</w:t>
      </w:r>
    </w:p>
    <w:p w:rsidR="00E55967" w:rsidRDefault="00E55967" w:rsidP="00E559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（一）主要分管指标完成情况</w:t>
      </w:r>
    </w:p>
    <w:p w:rsidR="00E55967" w:rsidRDefault="0046281E" w:rsidP="00E559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2021年6月，许宏新副行长调入本行工作，</w:t>
      </w:r>
      <w:r>
        <w:rPr>
          <w:rFonts w:ascii="仿宋_GB2312" w:eastAsia="仿宋_GB2312" w:hint="eastAsia"/>
          <w:sz w:val="32"/>
          <w:szCs w:val="32"/>
        </w:rPr>
        <w:t>分管科技部、计划财务部、风险管理部、资产保全中心，协管法律合规部。</w:t>
      </w:r>
      <w:r w:rsidR="00E55967" w:rsidRPr="00464246">
        <w:rPr>
          <w:rFonts w:ascii="仿宋_GB2312" w:eastAsia="仿宋_GB2312" w:hint="eastAsia"/>
          <w:sz w:val="32"/>
          <w:szCs w:val="32"/>
        </w:rPr>
        <w:t>主要经营指标完成情况</w:t>
      </w:r>
      <w:r w:rsidR="00E55967">
        <w:rPr>
          <w:rFonts w:ascii="仿宋_GB2312" w:eastAsia="仿宋_GB2312" w:hint="eastAsia"/>
          <w:sz w:val="32"/>
          <w:szCs w:val="32"/>
        </w:rPr>
        <w:t>如下</w:t>
      </w:r>
      <w:r w:rsidR="00E55967" w:rsidRPr="00DB10CB">
        <w:rPr>
          <w:rFonts w:ascii="仿宋_GB2312" w:eastAsia="仿宋_GB2312" w:hAnsi="仿宋_GB2312" w:cs="仿宋_GB2312" w:hint="eastAsia"/>
          <w:bCs/>
          <w:sz w:val="32"/>
          <w:szCs w:val="32"/>
        </w:rPr>
        <w:t>:</w:t>
      </w:r>
    </w:p>
    <w:p w:rsidR="00F96328" w:rsidRDefault="00F96328" w:rsidP="00E559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91DB7">
        <w:rPr>
          <w:rFonts w:ascii="仿宋_GB2312" w:eastAsia="仿宋_GB2312" w:hint="eastAsia"/>
          <w:sz w:val="32"/>
          <w:szCs w:val="32"/>
        </w:rPr>
        <w:t>全行实现各项收入17.70亿元，同比增长1.11亿元，</w:t>
      </w:r>
      <w:r w:rsidRPr="00791DB7">
        <w:rPr>
          <w:rFonts w:ascii="仿宋_GB2312" w:eastAsia="仿宋_GB2312" w:hint="eastAsia"/>
          <w:sz w:val="32"/>
          <w:szCs w:val="32"/>
        </w:rPr>
        <w:lastRenderedPageBreak/>
        <w:t>增幅6.70%；各项支出15.02亿元，同比增长1.53亿元，增幅11.35%；全年实现净利润24097.85万元，同比增长954.35万元，增幅4.12%。</w:t>
      </w:r>
      <w:r w:rsidR="0046281E" w:rsidRPr="00791DB7">
        <w:rPr>
          <w:rFonts w:ascii="仿宋_GB2312" w:eastAsia="仿宋_GB2312" w:hint="eastAsia"/>
          <w:sz w:val="32"/>
          <w:szCs w:val="32"/>
        </w:rPr>
        <w:t>在积极落实让利于企的同时，实现了收入与利润的稳步提升。</w:t>
      </w:r>
    </w:p>
    <w:p w:rsidR="00F96328" w:rsidRPr="00973F0E" w:rsidRDefault="00F96328" w:rsidP="004D1A2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91DB7">
        <w:rPr>
          <w:rFonts w:ascii="仿宋_GB2312" w:eastAsia="仿宋_GB2312" w:hint="eastAsia"/>
          <w:sz w:val="32"/>
          <w:szCs w:val="32"/>
        </w:rPr>
        <w:t>不良贷款余额4.32亿元，不良贷款率1.48%，较年初下降0.03个百分点。受今年扬州疫情影响，年末逾欠息贷款0.46亿元，虽较年初有所增加，但逾欠息贷款占比仅1.56‰，整体逾欠息控制有力。不良清收成效显著，全年共处置不良贷款1.88亿元。</w:t>
      </w:r>
      <w:r w:rsidRPr="00791DB7">
        <w:rPr>
          <w:rFonts w:ascii="仿宋_GB2312" w:eastAsia="仿宋_GB2312" w:hint="eastAsia"/>
          <w:sz w:val="32"/>
          <w:szCs w:val="32"/>
        </w:rPr>
        <w:cr/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55967" w:rsidRPr="00F96328">
        <w:rPr>
          <w:rFonts w:ascii="仿宋_GB2312" w:eastAsia="仿宋_GB2312" w:hint="eastAsia"/>
          <w:sz w:val="32"/>
          <w:szCs w:val="32"/>
        </w:rPr>
        <w:t>（二）</w:t>
      </w:r>
      <w:r w:rsidRPr="00F96328">
        <w:rPr>
          <w:rFonts w:ascii="仿宋_GB2312" w:eastAsia="仿宋_GB2312" w:hint="eastAsia"/>
          <w:sz w:val="32"/>
          <w:szCs w:val="32"/>
        </w:rPr>
        <w:t>坚守初心使命，提高党性修养</w:t>
      </w:r>
      <w:r w:rsidRPr="00F96328">
        <w:rPr>
          <w:rFonts w:ascii="仿宋_GB2312" w:eastAsia="仿宋_GB2312" w:hint="eastAsia"/>
          <w:sz w:val="32"/>
          <w:szCs w:val="32"/>
        </w:rPr>
        <w:cr/>
      </w:r>
      <w:r>
        <w:rPr>
          <w:rFonts w:ascii="仿宋_GB2312" w:eastAsia="仿宋_GB2312" w:hint="eastAsia"/>
          <w:sz w:val="32"/>
          <w:szCs w:val="32"/>
        </w:rPr>
        <w:t xml:space="preserve">    报告期内，许宏新副行长坚持理论知识学习，</w:t>
      </w:r>
      <w:r w:rsidRPr="00791DB7">
        <w:rPr>
          <w:rFonts w:ascii="仿宋_GB2312" w:eastAsia="仿宋_GB2312" w:hint="eastAsia"/>
          <w:sz w:val="32"/>
          <w:szCs w:val="32"/>
        </w:rPr>
        <w:t>坚定理想信念，严格遵守党的纪律和规矩</w:t>
      </w:r>
      <w:r>
        <w:rPr>
          <w:rFonts w:ascii="仿宋_GB2312" w:eastAsia="仿宋_GB2312" w:hint="eastAsia"/>
          <w:sz w:val="32"/>
          <w:szCs w:val="32"/>
        </w:rPr>
        <w:t>，</w:t>
      </w:r>
      <w:r w:rsidRPr="00791DB7">
        <w:rPr>
          <w:rFonts w:ascii="仿宋_GB2312" w:eastAsia="仿宋_GB2312" w:hint="eastAsia"/>
          <w:sz w:val="32"/>
          <w:szCs w:val="32"/>
        </w:rPr>
        <w:t>在风险管理、利率管理、信贷审批、科技立项等工作中，以单位和员工的根本利益为出发点，坚守职责权限和工作程序，落实“两个责任”的要求，勇于担当，敢于创新，为全行数字化转型、降本增效和精细化管理能力提升做出贡献。</w:t>
      </w:r>
      <w:r w:rsidRPr="00791DB7">
        <w:rPr>
          <w:rFonts w:ascii="仿宋_GB2312" w:eastAsia="仿宋_GB2312" w:hint="eastAsia"/>
          <w:sz w:val="32"/>
          <w:szCs w:val="32"/>
        </w:rPr>
        <w:cr/>
      </w:r>
      <w:r>
        <w:rPr>
          <w:rFonts w:ascii="仿宋_GB2312" w:eastAsia="仿宋_GB2312" w:hint="eastAsia"/>
          <w:sz w:val="32"/>
          <w:szCs w:val="32"/>
        </w:rPr>
        <w:t xml:space="preserve">    （三）</w:t>
      </w:r>
      <w:r w:rsidRPr="00F96328">
        <w:rPr>
          <w:rFonts w:ascii="仿宋_GB2312" w:eastAsia="仿宋_GB2312" w:hint="eastAsia"/>
          <w:sz w:val="32"/>
          <w:szCs w:val="32"/>
        </w:rPr>
        <w:t>履</w:t>
      </w:r>
      <w:r>
        <w:rPr>
          <w:rFonts w:ascii="仿宋_GB2312" w:eastAsia="仿宋_GB2312" w:hint="eastAsia"/>
          <w:sz w:val="32"/>
          <w:szCs w:val="32"/>
        </w:rPr>
        <w:t>行岗位</w:t>
      </w:r>
      <w:r w:rsidRPr="00F96328">
        <w:rPr>
          <w:rFonts w:ascii="仿宋_GB2312" w:eastAsia="仿宋_GB2312" w:hint="eastAsia"/>
          <w:sz w:val="32"/>
          <w:szCs w:val="32"/>
        </w:rPr>
        <w:t>职</w:t>
      </w:r>
      <w:r>
        <w:rPr>
          <w:rFonts w:ascii="仿宋_GB2312" w:eastAsia="仿宋_GB2312" w:hint="eastAsia"/>
          <w:sz w:val="32"/>
          <w:szCs w:val="32"/>
        </w:rPr>
        <w:t>责</w:t>
      </w:r>
      <w:r w:rsidRPr="00F96328">
        <w:rPr>
          <w:rFonts w:ascii="仿宋_GB2312" w:eastAsia="仿宋_GB2312" w:hint="eastAsia"/>
          <w:sz w:val="32"/>
          <w:szCs w:val="32"/>
        </w:rPr>
        <w:t>，推动业务稳步发展</w:t>
      </w:r>
      <w:r w:rsidRPr="00791DB7">
        <w:rPr>
          <w:rFonts w:ascii="仿宋_GB2312" w:eastAsia="仿宋_GB2312" w:hint="eastAsia"/>
          <w:sz w:val="32"/>
          <w:szCs w:val="32"/>
        </w:rPr>
        <w:cr/>
      </w:r>
      <w:r w:rsidR="00973F0E">
        <w:rPr>
          <w:rFonts w:ascii="仿宋_GB2312" w:eastAsia="仿宋_GB2312" w:hint="eastAsia"/>
          <w:sz w:val="32"/>
          <w:szCs w:val="32"/>
        </w:rPr>
        <w:t xml:space="preserve">     财务管理方面，</w:t>
      </w:r>
      <w:r w:rsidRPr="00973F0E">
        <w:rPr>
          <w:rFonts w:ascii="仿宋_GB2312" w:eastAsia="仿宋_GB2312" w:hint="eastAsia"/>
          <w:sz w:val="32"/>
          <w:szCs w:val="32"/>
        </w:rPr>
        <w:t>加强财务精细化管理，增收节支提升效益</w:t>
      </w:r>
      <w:r w:rsidR="00973F0E">
        <w:rPr>
          <w:rFonts w:ascii="仿宋_GB2312" w:eastAsia="仿宋_GB2312" w:hint="eastAsia"/>
          <w:sz w:val="32"/>
          <w:szCs w:val="32"/>
        </w:rPr>
        <w:t>。</w:t>
      </w:r>
      <w:r w:rsidR="00973F0E" w:rsidRPr="00791DB7">
        <w:rPr>
          <w:rFonts w:ascii="仿宋_GB2312" w:eastAsia="仿宋_GB2312" w:hint="eastAsia"/>
          <w:sz w:val="32"/>
          <w:szCs w:val="32"/>
        </w:rPr>
        <w:t>完善财务管理制度，筑牢</w:t>
      </w:r>
      <w:r w:rsidR="00973F0E">
        <w:rPr>
          <w:rFonts w:ascii="仿宋_GB2312" w:eastAsia="仿宋_GB2312" w:hint="eastAsia"/>
          <w:sz w:val="32"/>
          <w:szCs w:val="32"/>
        </w:rPr>
        <w:t>财经</w:t>
      </w:r>
      <w:r w:rsidR="00973F0E" w:rsidRPr="00791DB7">
        <w:rPr>
          <w:rFonts w:ascii="仿宋_GB2312" w:eastAsia="仿宋_GB2312" w:hint="eastAsia"/>
          <w:sz w:val="32"/>
          <w:szCs w:val="32"/>
        </w:rPr>
        <w:t>防线。</w:t>
      </w:r>
      <w:r w:rsidRPr="00791DB7">
        <w:rPr>
          <w:rFonts w:ascii="仿宋_GB2312" w:eastAsia="仿宋_GB2312" w:hint="eastAsia"/>
          <w:sz w:val="32"/>
          <w:szCs w:val="32"/>
        </w:rPr>
        <w:t>优化</w:t>
      </w:r>
      <w:r w:rsidR="00973F0E" w:rsidRPr="00791DB7">
        <w:rPr>
          <w:rFonts w:ascii="仿宋_GB2312" w:eastAsia="仿宋_GB2312" w:hint="eastAsia"/>
          <w:sz w:val="32"/>
          <w:szCs w:val="32"/>
        </w:rPr>
        <w:t>审批流程</w:t>
      </w:r>
      <w:r w:rsidRPr="00791DB7">
        <w:rPr>
          <w:rFonts w:ascii="仿宋_GB2312" w:eastAsia="仿宋_GB2312" w:hint="eastAsia"/>
          <w:sz w:val="32"/>
          <w:szCs w:val="32"/>
        </w:rPr>
        <w:t>，加强</w:t>
      </w:r>
      <w:r w:rsidR="00973F0E">
        <w:rPr>
          <w:rFonts w:ascii="仿宋_GB2312" w:eastAsia="仿宋_GB2312" w:hint="eastAsia"/>
          <w:sz w:val="32"/>
          <w:szCs w:val="32"/>
        </w:rPr>
        <w:t>了</w:t>
      </w:r>
      <w:r w:rsidRPr="00791DB7">
        <w:rPr>
          <w:rFonts w:ascii="仿宋_GB2312" w:eastAsia="仿宋_GB2312" w:hint="eastAsia"/>
          <w:sz w:val="32"/>
          <w:szCs w:val="32"/>
        </w:rPr>
        <w:t>费用支出的合理性审查。上线费用管理系统，有效规避税务稽查风险。</w:t>
      </w:r>
      <w:r w:rsidR="00973F0E" w:rsidRPr="00791DB7">
        <w:rPr>
          <w:rFonts w:ascii="仿宋_GB2312" w:eastAsia="仿宋_GB2312" w:hint="eastAsia"/>
          <w:sz w:val="32"/>
          <w:szCs w:val="32"/>
        </w:rPr>
        <w:t>定期对各类经营指标和数据开展多维分析，充分运用管会工具，分析查找业务发展中的不足，分析原因并提出针对性建议，引导全行高效高质发展。</w:t>
      </w:r>
      <w:r w:rsidRPr="00973F0E">
        <w:rPr>
          <w:rFonts w:ascii="仿宋_GB2312" w:eastAsia="仿宋_GB2312" w:hint="eastAsia"/>
          <w:sz w:val="32"/>
          <w:szCs w:val="32"/>
        </w:rPr>
        <w:t>强化财务风险意识，</w:t>
      </w:r>
      <w:r w:rsidR="00973F0E" w:rsidRPr="00791DB7">
        <w:rPr>
          <w:rFonts w:ascii="仿宋_GB2312" w:eastAsia="仿宋_GB2312" w:hint="eastAsia"/>
          <w:sz w:val="32"/>
          <w:szCs w:val="32"/>
        </w:rPr>
        <w:t>依法纳税，合理筹划，降低税务负担，防范税务风险。</w:t>
      </w:r>
      <w:r w:rsidRPr="00791DB7">
        <w:rPr>
          <w:rFonts w:ascii="仿宋_GB2312" w:eastAsia="仿宋_GB2312" w:hint="eastAsia"/>
          <w:sz w:val="32"/>
          <w:szCs w:val="32"/>
        </w:rPr>
        <w:lastRenderedPageBreak/>
        <w:t>强化流动性风险管理，做好流动性压力测试，防范流动性风险。</w:t>
      </w:r>
      <w:r w:rsidR="00973F0E" w:rsidRPr="00973F0E">
        <w:rPr>
          <w:rFonts w:ascii="仿宋_GB2312" w:eastAsia="仿宋_GB2312" w:hint="eastAsia"/>
          <w:sz w:val="32"/>
          <w:szCs w:val="32"/>
        </w:rPr>
        <w:t>推动完善数据治理制度建设，加强统计管理，落实分级负责</w:t>
      </w:r>
      <w:r w:rsidR="00973F0E">
        <w:rPr>
          <w:rFonts w:ascii="仿宋_GB2312" w:eastAsia="仿宋_GB2312" w:hint="eastAsia"/>
          <w:sz w:val="32"/>
          <w:szCs w:val="32"/>
        </w:rPr>
        <w:t>机制</w:t>
      </w:r>
      <w:r w:rsidR="00973F0E" w:rsidRPr="00973F0E">
        <w:rPr>
          <w:rFonts w:ascii="仿宋_GB2312" w:eastAsia="仿宋_GB2312" w:hint="eastAsia"/>
          <w:sz w:val="32"/>
          <w:szCs w:val="32"/>
        </w:rPr>
        <w:t>，提高数据和统计工作质量。</w:t>
      </w:r>
    </w:p>
    <w:p w:rsidR="00E55967" w:rsidRPr="00A80111" w:rsidRDefault="004D1A23" w:rsidP="00F9632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D1A23">
        <w:rPr>
          <w:rFonts w:ascii="仿宋_GB2312" w:eastAsia="仿宋_GB2312" w:hint="eastAsia"/>
          <w:sz w:val="32"/>
          <w:szCs w:val="32"/>
        </w:rPr>
        <w:t>科技管理方面，</w:t>
      </w:r>
      <w:r w:rsidR="00F96328" w:rsidRPr="004D1A23">
        <w:rPr>
          <w:rFonts w:ascii="仿宋_GB2312" w:eastAsia="仿宋_GB2312" w:hint="eastAsia"/>
          <w:sz w:val="32"/>
          <w:szCs w:val="32"/>
        </w:rPr>
        <w:t>积极推进各类金融产品与配套平台建设，提升普惠金融服务能力。</w:t>
      </w:r>
      <w:r w:rsidR="0046281E" w:rsidRPr="00791DB7">
        <w:rPr>
          <w:rFonts w:ascii="仿宋_GB2312" w:eastAsia="仿宋_GB2312" w:hint="eastAsia"/>
          <w:sz w:val="32"/>
          <w:szCs w:val="32"/>
        </w:rPr>
        <w:t>完善信贷全流程系统，</w:t>
      </w:r>
      <w:r w:rsidR="0046281E">
        <w:rPr>
          <w:rFonts w:ascii="仿宋_GB2312" w:eastAsia="仿宋_GB2312" w:hint="eastAsia"/>
          <w:sz w:val="32"/>
          <w:szCs w:val="32"/>
        </w:rPr>
        <w:t>全年</w:t>
      </w:r>
      <w:r w:rsidR="0046281E" w:rsidRPr="00791DB7">
        <w:rPr>
          <w:rFonts w:ascii="仿宋_GB2312" w:eastAsia="仿宋_GB2312" w:hint="eastAsia"/>
          <w:sz w:val="32"/>
          <w:szCs w:val="32"/>
        </w:rPr>
        <w:t>迭代130余次</w:t>
      </w:r>
      <w:r w:rsidR="0046281E">
        <w:rPr>
          <w:rFonts w:ascii="仿宋_GB2312" w:eastAsia="仿宋_GB2312" w:hint="eastAsia"/>
          <w:sz w:val="32"/>
          <w:szCs w:val="32"/>
        </w:rPr>
        <w:t>、</w:t>
      </w:r>
      <w:r w:rsidR="0046281E" w:rsidRPr="00791DB7">
        <w:rPr>
          <w:rFonts w:ascii="仿宋_GB2312" w:eastAsia="仿宋_GB2312" w:hint="eastAsia"/>
          <w:sz w:val="32"/>
          <w:szCs w:val="32"/>
        </w:rPr>
        <w:t>优化功能点156项，优化升级互金平台3次</w:t>
      </w:r>
      <w:r w:rsidR="0046281E">
        <w:rPr>
          <w:rFonts w:ascii="仿宋_GB2312" w:eastAsia="仿宋_GB2312" w:hint="eastAsia"/>
          <w:sz w:val="32"/>
          <w:szCs w:val="32"/>
        </w:rPr>
        <w:t>、更新</w:t>
      </w:r>
      <w:r w:rsidR="0046281E" w:rsidRPr="00791DB7">
        <w:rPr>
          <w:rFonts w:ascii="仿宋_GB2312" w:eastAsia="仿宋_GB2312" w:hint="eastAsia"/>
          <w:sz w:val="32"/>
          <w:szCs w:val="32"/>
        </w:rPr>
        <w:t>123次</w:t>
      </w:r>
      <w:r w:rsidR="0046281E">
        <w:rPr>
          <w:rFonts w:ascii="仿宋_GB2312" w:eastAsia="仿宋_GB2312" w:hint="eastAsia"/>
          <w:sz w:val="32"/>
          <w:szCs w:val="32"/>
        </w:rPr>
        <w:t>、</w:t>
      </w:r>
      <w:r w:rsidR="0046281E" w:rsidRPr="00791DB7">
        <w:rPr>
          <w:rFonts w:ascii="仿宋_GB2312" w:eastAsia="仿宋_GB2312" w:hint="eastAsia"/>
          <w:sz w:val="32"/>
          <w:szCs w:val="32"/>
        </w:rPr>
        <w:t>批量维护30余次</w:t>
      </w:r>
      <w:r w:rsidR="0046281E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参与</w:t>
      </w:r>
      <w:r w:rsidR="00F96328" w:rsidRPr="00791DB7">
        <w:rPr>
          <w:rFonts w:ascii="仿宋_GB2312" w:eastAsia="仿宋_GB2312" w:hint="eastAsia"/>
          <w:sz w:val="32"/>
          <w:szCs w:val="32"/>
        </w:rPr>
        <w:t>“EAST监审联动系统”</w:t>
      </w:r>
      <w:r>
        <w:rPr>
          <w:rFonts w:ascii="仿宋_GB2312" w:eastAsia="仿宋_GB2312" w:hint="eastAsia"/>
          <w:sz w:val="32"/>
          <w:szCs w:val="32"/>
        </w:rPr>
        <w:t>建设，</w:t>
      </w:r>
      <w:r w:rsidR="00F96328" w:rsidRPr="00791DB7">
        <w:rPr>
          <w:rFonts w:ascii="仿宋_GB2312" w:eastAsia="仿宋_GB2312" w:hint="eastAsia"/>
          <w:sz w:val="32"/>
          <w:szCs w:val="32"/>
        </w:rPr>
        <w:t>建立员工账户异常等10个模型，监测994条</w:t>
      </w:r>
      <w:r w:rsidR="00632AD2" w:rsidRPr="00791DB7">
        <w:rPr>
          <w:rFonts w:ascii="仿宋_GB2312" w:eastAsia="仿宋_GB2312" w:hint="eastAsia"/>
          <w:sz w:val="32"/>
          <w:szCs w:val="32"/>
        </w:rPr>
        <w:t>记录</w:t>
      </w:r>
      <w:r w:rsidR="00F96328" w:rsidRPr="00791DB7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规划建立</w:t>
      </w:r>
      <w:r w:rsidR="00F96328" w:rsidRPr="00791DB7">
        <w:rPr>
          <w:rFonts w:ascii="仿宋_GB2312" w:eastAsia="仿宋_GB2312" w:hint="eastAsia"/>
          <w:sz w:val="32"/>
          <w:szCs w:val="32"/>
        </w:rPr>
        <w:t>数据质量管控体系，实现数据全生命周期质量管理。建设</w:t>
      </w:r>
      <w:r w:rsidR="00632AD2">
        <w:rPr>
          <w:rFonts w:ascii="仿宋_GB2312" w:eastAsia="仿宋_GB2312" w:hint="eastAsia"/>
          <w:sz w:val="32"/>
          <w:szCs w:val="32"/>
        </w:rPr>
        <w:t>包括</w:t>
      </w:r>
      <w:r w:rsidR="00632AD2" w:rsidRPr="00791DB7">
        <w:rPr>
          <w:rFonts w:ascii="仿宋_GB2312" w:eastAsia="仿宋_GB2312" w:hint="eastAsia"/>
          <w:sz w:val="32"/>
          <w:szCs w:val="32"/>
        </w:rPr>
        <w:t>数据质量审计、衍生数据基础平台搭建</w:t>
      </w:r>
      <w:r w:rsidR="00632AD2">
        <w:rPr>
          <w:rFonts w:ascii="仿宋_GB2312" w:eastAsia="仿宋_GB2312" w:hint="eastAsia"/>
          <w:sz w:val="32"/>
          <w:szCs w:val="32"/>
        </w:rPr>
        <w:t>等</w:t>
      </w:r>
      <w:r w:rsidR="00632AD2" w:rsidRPr="00791DB7">
        <w:rPr>
          <w:rFonts w:ascii="仿宋_GB2312" w:eastAsia="仿宋_GB2312" w:hint="eastAsia"/>
          <w:sz w:val="32"/>
          <w:szCs w:val="32"/>
        </w:rPr>
        <w:t>九代模块</w:t>
      </w:r>
      <w:r w:rsidR="00632AD2">
        <w:rPr>
          <w:rFonts w:ascii="仿宋_GB2312" w:eastAsia="仿宋_GB2312" w:hint="eastAsia"/>
          <w:sz w:val="32"/>
          <w:szCs w:val="32"/>
        </w:rPr>
        <w:t>的大数据定量分析管理平台。</w:t>
      </w:r>
      <w:r>
        <w:rPr>
          <w:rFonts w:ascii="仿宋_GB2312" w:eastAsia="仿宋_GB2312" w:hint="eastAsia"/>
          <w:sz w:val="32"/>
          <w:szCs w:val="32"/>
        </w:rPr>
        <w:t>全年</w:t>
      </w:r>
      <w:r w:rsidR="00F96328" w:rsidRPr="00791DB7">
        <w:rPr>
          <w:rFonts w:ascii="仿宋_GB2312" w:eastAsia="仿宋_GB2312" w:hint="eastAsia"/>
          <w:sz w:val="32"/>
          <w:szCs w:val="32"/>
        </w:rPr>
        <w:t>支撑</w:t>
      </w:r>
      <w:r w:rsidR="00A80111">
        <w:rPr>
          <w:rFonts w:ascii="仿宋_GB2312" w:eastAsia="仿宋_GB2312" w:hint="eastAsia"/>
          <w:sz w:val="32"/>
          <w:szCs w:val="32"/>
        </w:rPr>
        <w:t>各类</w:t>
      </w:r>
      <w:r w:rsidR="00F96328" w:rsidRPr="00791DB7">
        <w:rPr>
          <w:rFonts w:ascii="仿宋_GB2312" w:eastAsia="仿宋_GB2312" w:hint="eastAsia"/>
          <w:sz w:val="32"/>
          <w:szCs w:val="32"/>
        </w:rPr>
        <w:t>数据查询1346 次，</w:t>
      </w:r>
      <w:r>
        <w:rPr>
          <w:rFonts w:ascii="仿宋_GB2312" w:eastAsia="仿宋_GB2312" w:hint="eastAsia"/>
          <w:sz w:val="32"/>
          <w:szCs w:val="32"/>
        </w:rPr>
        <w:t>满足全行考核、报表等各类</w:t>
      </w:r>
      <w:r w:rsidR="00F96328" w:rsidRPr="00791DB7">
        <w:rPr>
          <w:rFonts w:ascii="仿宋_GB2312" w:eastAsia="仿宋_GB2312" w:hint="eastAsia"/>
          <w:sz w:val="32"/>
          <w:szCs w:val="32"/>
        </w:rPr>
        <w:t>数据类需求。</w:t>
      </w:r>
      <w:r w:rsidR="00F96328" w:rsidRPr="00791DB7">
        <w:rPr>
          <w:rFonts w:ascii="仿宋_GB2312" w:eastAsia="仿宋_GB2312" w:hint="eastAsia"/>
          <w:sz w:val="32"/>
          <w:szCs w:val="32"/>
        </w:rPr>
        <w:cr/>
      </w:r>
      <w:r w:rsidR="00F96328">
        <w:rPr>
          <w:rFonts w:ascii="仿宋_GB2312" w:eastAsia="仿宋_GB2312" w:hint="eastAsia"/>
          <w:sz w:val="32"/>
          <w:szCs w:val="32"/>
        </w:rPr>
        <w:t xml:space="preserve">   </w:t>
      </w:r>
      <w:r w:rsidR="00A80111">
        <w:rPr>
          <w:rFonts w:ascii="仿宋_GB2312" w:eastAsia="仿宋_GB2312" w:hint="eastAsia"/>
          <w:sz w:val="32"/>
          <w:szCs w:val="32"/>
        </w:rPr>
        <w:t xml:space="preserve"> </w:t>
      </w:r>
      <w:r w:rsidR="00F96328" w:rsidRPr="00A80111">
        <w:rPr>
          <w:rFonts w:ascii="仿宋_GB2312" w:eastAsia="仿宋_GB2312" w:hint="eastAsia"/>
          <w:sz w:val="32"/>
          <w:szCs w:val="32"/>
        </w:rPr>
        <w:t>风险</w:t>
      </w:r>
      <w:r w:rsidRPr="00A80111">
        <w:rPr>
          <w:rFonts w:ascii="仿宋_GB2312" w:eastAsia="仿宋_GB2312" w:hint="eastAsia"/>
          <w:sz w:val="32"/>
          <w:szCs w:val="32"/>
        </w:rPr>
        <w:t>及资产</w:t>
      </w:r>
      <w:r w:rsidR="00F96328" w:rsidRPr="00A80111">
        <w:rPr>
          <w:rFonts w:ascii="仿宋_GB2312" w:eastAsia="仿宋_GB2312" w:hint="eastAsia"/>
          <w:sz w:val="32"/>
          <w:szCs w:val="32"/>
        </w:rPr>
        <w:t>管理</w:t>
      </w:r>
      <w:r w:rsidRPr="00A80111">
        <w:rPr>
          <w:rFonts w:ascii="仿宋_GB2312" w:eastAsia="仿宋_GB2312" w:hint="eastAsia"/>
          <w:sz w:val="32"/>
          <w:szCs w:val="32"/>
        </w:rPr>
        <w:t>方面，</w:t>
      </w:r>
      <w:r w:rsidR="00F96328" w:rsidRPr="00791DB7">
        <w:rPr>
          <w:rFonts w:ascii="仿宋_GB2312" w:eastAsia="仿宋_GB2312" w:hint="eastAsia"/>
          <w:sz w:val="32"/>
          <w:szCs w:val="32"/>
        </w:rPr>
        <w:t>落实全面风险管理三年规划内容，对照</w:t>
      </w:r>
      <w:r w:rsidR="00A80111">
        <w:rPr>
          <w:rFonts w:ascii="仿宋_GB2312" w:eastAsia="仿宋_GB2312" w:hint="eastAsia"/>
          <w:sz w:val="32"/>
          <w:szCs w:val="32"/>
        </w:rPr>
        <w:t>时间</w:t>
      </w:r>
      <w:r w:rsidR="00632AD2">
        <w:rPr>
          <w:rFonts w:ascii="仿宋_GB2312" w:eastAsia="仿宋_GB2312" w:hint="eastAsia"/>
          <w:sz w:val="32"/>
          <w:szCs w:val="32"/>
        </w:rPr>
        <w:t>、</w:t>
      </w:r>
      <w:r w:rsidR="00F96328" w:rsidRPr="00791DB7">
        <w:rPr>
          <w:rFonts w:ascii="仿宋_GB2312" w:eastAsia="仿宋_GB2312" w:hint="eastAsia"/>
          <w:sz w:val="32"/>
          <w:szCs w:val="32"/>
        </w:rPr>
        <w:t>明确任务</w:t>
      </w:r>
      <w:r w:rsidR="00632AD2">
        <w:rPr>
          <w:rFonts w:ascii="仿宋_GB2312" w:eastAsia="仿宋_GB2312" w:hint="eastAsia"/>
          <w:sz w:val="32"/>
          <w:szCs w:val="32"/>
        </w:rPr>
        <w:t>并</w:t>
      </w:r>
      <w:r w:rsidR="00F96328" w:rsidRPr="00791DB7">
        <w:rPr>
          <w:rFonts w:ascii="仿宋_GB2312" w:eastAsia="仿宋_GB2312" w:hint="eastAsia"/>
          <w:sz w:val="32"/>
          <w:szCs w:val="32"/>
        </w:rPr>
        <w:t>在季度考核中</w:t>
      </w:r>
      <w:r w:rsidR="00632AD2">
        <w:rPr>
          <w:rFonts w:ascii="仿宋_GB2312" w:eastAsia="仿宋_GB2312" w:hint="eastAsia"/>
          <w:sz w:val="32"/>
          <w:szCs w:val="32"/>
        </w:rPr>
        <w:t>兑</w:t>
      </w:r>
      <w:r w:rsidR="00F96328" w:rsidRPr="00791DB7">
        <w:rPr>
          <w:rFonts w:ascii="仿宋_GB2312" w:eastAsia="仿宋_GB2312" w:hint="eastAsia"/>
          <w:sz w:val="32"/>
          <w:szCs w:val="32"/>
        </w:rPr>
        <w:t>现。</w:t>
      </w:r>
      <w:r w:rsidR="00F96328" w:rsidRPr="00A80111">
        <w:rPr>
          <w:rFonts w:ascii="仿宋_GB2312" w:eastAsia="仿宋_GB2312" w:hint="eastAsia"/>
          <w:sz w:val="32"/>
          <w:szCs w:val="32"/>
        </w:rPr>
        <w:t>对照三大行动要求，做好</w:t>
      </w:r>
      <w:r w:rsidR="00F96328" w:rsidRPr="00791DB7">
        <w:rPr>
          <w:rFonts w:ascii="仿宋_GB2312" w:eastAsia="仿宋_GB2312" w:hint="eastAsia"/>
          <w:sz w:val="32"/>
          <w:szCs w:val="32"/>
        </w:rPr>
        <w:t>2019年的“大排查”回头看</w:t>
      </w:r>
      <w:r w:rsidR="00A80111">
        <w:rPr>
          <w:rFonts w:ascii="仿宋_GB2312" w:eastAsia="仿宋_GB2312" w:hint="eastAsia"/>
          <w:sz w:val="32"/>
          <w:szCs w:val="32"/>
        </w:rPr>
        <w:t>、</w:t>
      </w:r>
      <w:r w:rsidR="00F96328" w:rsidRPr="00791DB7">
        <w:rPr>
          <w:rFonts w:ascii="仿宋_GB2312" w:eastAsia="仿宋_GB2312" w:hint="eastAsia"/>
          <w:sz w:val="32"/>
          <w:szCs w:val="32"/>
        </w:rPr>
        <w:t>组织落实“大处置”</w:t>
      </w:r>
      <w:r w:rsidR="00A80111">
        <w:rPr>
          <w:rFonts w:ascii="仿宋_GB2312" w:eastAsia="仿宋_GB2312" w:hint="eastAsia"/>
          <w:sz w:val="32"/>
          <w:szCs w:val="32"/>
        </w:rPr>
        <w:t>、</w:t>
      </w:r>
      <w:r w:rsidR="00F96328" w:rsidRPr="00791DB7">
        <w:rPr>
          <w:rFonts w:ascii="仿宋_GB2312" w:eastAsia="仿宋_GB2312" w:hint="eastAsia"/>
          <w:sz w:val="32"/>
          <w:szCs w:val="32"/>
        </w:rPr>
        <w:t>同步推进“大提升”工作。通过召开逾欠息及不良贷款推动会、下发风险提示、到期贷款名单等措施，</w:t>
      </w:r>
      <w:r w:rsidR="00A80111" w:rsidRPr="00791DB7">
        <w:rPr>
          <w:rFonts w:ascii="仿宋_GB2312" w:eastAsia="仿宋_GB2312" w:hint="eastAsia"/>
          <w:sz w:val="32"/>
          <w:szCs w:val="32"/>
        </w:rPr>
        <w:t>加强逾欠息管理</w:t>
      </w:r>
      <w:r w:rsidR="00F96328" w:rsidRPr="00791DB7">
        <w:rPr>
          <w:rFonts w:ascii="仿宋_GB2312" w:eastAsia="仿宋_GB2312" w:hint="eastAsia"/>
          <w:sz w:val="32"/>
          <w:szCs w:val="32"/>
        </w:rPr>
        <w:t>。</w:t>
      </w:r>
      <w:r w:rsidR="00A80111">
        <w:rPr>
          <w:rFonts w:ascii="仿宋_GB2312" w:eastAsia="仿宋_GB2312" w:hint="eastAsia"/>
          <w:sz w:val="32"/>
          <w:szCs w:val="32"/>
        </w:rPr>
        <w:t>按计划推进</w:t>
      </w:r>
      <w:r w:rsidR="00A80111" w:rsidRPr="00791DB7">
        <w:rPr>
          <w:rFonts w:ascii="仿宋_GB2312" w:eastAsia="仿宋_GB2312" w:hint="eastAsia"/>
          <w:sz w:val="32"/>
          <w:szCs w:val="32"/>
        </w:rPr>
        <w:t>呆账核销</w:t>
      </w:r>
      <w:r w:rsidR="00A80111">
        <w:rPr>
          <w:rFonts w:ascii="仿宋_GB2312" w:eastAsia="仿宋_GB2312" w:hint="eastAsia"/>
          <w:sz w:val="32"/>
          <w:szCs w:val="32"/>
        </w:rPr>
        <w:t>，利用系统</w:t>
      </w:r>
      <w:r w:rsidR="00A80111" w:rsidRPr="00791DB7">
        <w:rPr>
          <w:rFonts w:ascii="仿宋_GB2312" w:eastAsia="仿宋_GB2312" w:hint="eastAsia"/>
          <w:sz w:val="32"/>
          <w:szCs w:val="32"/>
        </w:rPr>
        <w:t>规范诉讼移交流程</w:t>
      </w:r>
      <w:r w:rsidR="00A80111">
        <w:rPr>
          <w:rFonts w:ascii="仿宋_GB2312" w:eastAsia="仿宋_GB2312" w:hint="eastAsia"/>
          <w:sz w:val="32"/>
          <w:szCs w:val="32"/>
        </w:rPr>
        <w:t>，</w:t>
      </w:r>
      <w:r w:rsidR="00A80111" w:rsidRPr="00791DB7">
        <w:rPr>
          <w:rFonts w:ascii="仿宋_GB2312" w:eastAsia="仿宋_GB2312" w:hint="eastAsia"/>
          <w:sz w:val="32"/>
          <w:szCs w:val="32"/>
        </w:rPr>
        <w:t>加强不良贷款管理</w:t>
      </w:r>
      <w:r w:rsidR="00A80111">
        <w:rPr>
          <w:rFonts w:ascii="仿宋_GB2312" w:eastAsia="仿宋_GB2312" w:hint="eastAsia"/>
          <w:sz w:val="32"/>
          <w:szCs w:val="32"/>
        </w:rPr>
        <w:t>。</w:t>
      </w:r>
      <w:r w:rsidR="00A80111" w:rsidRPr="00791DB7">
        <w:rPr>
          <w:rFonts w:ascii="仿宋_GB2312" w:eastAsia="仿宋_GB2312" w:hint="eastAsia"/>
          <w:sz w:val="32"/>
          <w:szCs w:val="32"/>
        </w:rPr>
        <w:t>通过风险代理、批量转让的方式，拓宽不良贷款清收渠道。</w:t>
      </w:r>
      <w:r w:rsidR="00F96328" w:rsidRPr="00A80111">
        <w:rPr>
          <w:rFonts w:ascii="仿宋_GB2312" w:eastAsia="仿宋_GB2312" w:hint="eastAsia"/>
          <w:sz w:val="32"/>
          <w:szCs w:val="32"/>
        </w:rPr>
        <w:t>加强抵债资产和闲置固定资产管理，</w:t>
      </w:r>
      <w:r w:rsidR="00A80111">
        <w:rPr>
          <w:rFonts w:ascii="仿宋_GB2312" w:eastAsia="仿宋_GB2312" w:hint="eastAsia"/>
          <w:sz w:val="32"/>
          <w:szCs w:val="32"/>
        </w:rPr>
        <w:t>全</w:t>
      </w:r>
      <w:r w:rsidR="00F96328" w:rsidRPr="00791DB7">
        <w:rPr>
          <w:rFonts w:ascii="仿宋_GB2312" w:eastAsia="仿宋_GB2312" w:hint="eastAsia"/>
          <w:sz w:val="32"/>
          <w:szCs w:val="32"/>
        </w:rPr>
        <w:t>年完成</w:t>
      </w:r>
      <w:r w:rsidR="00A80111">
        <w:rPr>
          <w:rFonts w:ascii="仿宋_GB2312" w:eastAsia="仿宋_GB2312" w:hint="eastAsia"/>
          <w:sz w:val="32"/>
          <w:szCs w:val="32"/>
        </w:rPr>
        <w:t>装置</w:t>
      </w:r>
      <w:r w:rsidR="00A80111" w:rsidRPr="00791DB7">
        <w:rPr>
          <w:rFonts w:ascii="仿宋_GB2312" w:eastAsia="仿宋_GB2312" w:hint="eastAsia"/>
          <w:sz w:val="32"/>
          <w:szCs w:val="32"/>
        </w:rPr>
        <w:t>房产租赁事宜</w:t>
      </w:r>
      <w:r w:rsidR="00F96328" w:rsidRPr="00791DB7">
        <w:rPr>
          <w:rFonts w:ascii="仿宋_GB2312" w:eastAsia="仿宋_GB2312" w:hint="eastAsia"/>
          <w:sz w:val="32"/>
          <w:szCs w:val="32"/>
        </w:rPr>
        <w:t>49</w:t>
      </w:r>
      <w:r w:rsidR="00A80111">
        <w:rPr>
          <w:rFonts w:ascii="仿宋_GB2312" w:eastAsia="仿宋_GB2312" w:hint="eastAsia"/>
          <w:sz w:val="32"/>
          <w:szCs w:val="32"/>
        </w:rPr>
        <w:t>个</w:t>
      </w:r>
      <w:r w:rsidR="00F96328" w:rsidRPr="00791DB7">
        <w:rPr>
          <w:rFonts w:ascii="仿宋_GB2312" w:eastAsia="仿宋_GB2312" w:hint="eastAsia"/>
          <w:sz w:val="32"/>
          <w:szCs w:val="32"/>
        </w:rPr>
        <w:t>，实现租金收入442.71万元</w:t>
      </w:r>
      <w:r w:rsidR="00A80111">
        <w:rPr>
          <w:rFonts w:ascii="仿宋_GB2312" w:eastAsia="仿宋_GB2312" w:hint="eastAsia"/>
          <w:sz w:val="32"/>
          <w:szCs w:val="32"/>
        </w:rPr>
        <w:t>，</w:t>
      </w:r>
      <w:r w:rsidR="00F96328" w:rsidRPr="00791DB7">
        <w:rPr>
          <w:rFonts w:ascii="仿宋_GB2312" w:eastAsia="仿宋_GB2312" w:hint="eastAsia"/>
          <w:sz w:val="32"/>
          <w:szCs w:val="32"/>
        </w:rPr>
        <w:t>处置</w:t>
      </w:r>
      <w:r w:rsidR="00A80111" w:rsidRPr="00791DB7">
        <w:rPr>
          <w:rFonts w:ascii="仿宋_GB2312" w:eastAsia="仿宋_GB2312" w:hint="eastAsia"/>
          <w:sz w:val="32"/>
          <w:szCs w:val="32"/>
        </w:rPr>
        <w:t>闲置资产</w:t>
      </w:r>
      <w:r w:rsidR="00F96328" w:rsidRPr="00791DB7">
        <w:rPr>
          <w:rFonts w:ascii="仿宋_GB2312" w:eastAsia="仿宋_GB2312" w:hint="eastAsia"/>
          <w:sz w:val="32"/>
          <w:szCs w:val="32"/>
        </w:rPr>
        <w:t>4处</w:t>
      </w:r>
      <w:r w:rsidR="00A80111">
        <w:rPr>
          <w:rFonts w:ascii="仿宋_GB2312" w:eastAsia="仿宋_GB2312" w:hint="eastAsia"/>
          <w:sz w:val="32"/>
          <w:szCs w:val="32"/>
        </w:rPr>
        <w:t>、金额</w:t>
      </w:r>
      <w:r w:rsidR="00F96328" w:rsidRPr="00791DB7">
        <w:rPr>
          <w:rFonts w:ascii="仿宋_GB2312" w:eastAsia="仿宋_GB2312" w:hint="eastAsia"/>
          <w:sz w:val="32"/>
          <w:szCs w:val="32"/>
        </w:rPr>
        <w:t>1410.67万元</w:t>
      </w:r>
      <w:r w:rsidR="00A80111">
        <w:rPr>
          <w:rFonts w:ascii="仿宋_GB2312" w:eastAsia="仿宋_GB2312" w:hint="eastAsia"/>
          <w:sz w:val="32"/>
          <w:szCs w:val="32"/>
        </w:rPr>
        <w:t>。</w:t>
      </w:r>
    </w:p>
    <w:p w:rsidR="00A80111" w:rsidRDefault="00A80111" w:rsidP="00E55967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（四）综合评价</w:t>
      </w:r>
    </w:p>
    <w:p w:rsidR="00E55967" w:rsidRDefault="00E55967" w:rsidP="00E5596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报告期内，许宏新副行长能</w:t>
      </w:r>
      <w:r w:rsidRPr="001879B7">
        <w:rPr>
          <w:rFonts w:ascii="仿宋_GB2312" w:eastAsia="仿宋_GB2312" w:hint="eastAsia"/>
          <w:sz w:val="32"/>
          <w:szCs w:val="32"/>
        </w:rPr>
        <w:t>严格遵</w:t>
      </w:r>
      <w:r>
        <w:rPr>
          <w:rFonts w:ascii="仿宋_GB2312" w:eastAsia="仿宋_GB2312" w:hint="eastAsia"/>
          <w:sz w:val="32"/>
          <w:szCs w:val="32"/>
        </w:rPr>
        <w:t>守</w:t>
      </w:r>
      <w:r w:rsidRPr="001879B7">
        <w:rPr>
          <w:rFonts w:ascii="仿宋_GB2312" w:eastAsia="仿宋_GB2312" w:hint="eastAsia"/>
          <w:sz w:val="32"/>
          <w:szCs w:val="32"/>
        </w:rPr>
        <w:t>有关法律法规和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 w:hint="eastAsia"/>
          <w:sz w:val="32"/>
          <w:szCs w:val="32"/>
        </w:rPr>
        <w:lastRenderedPageBreak/>
        <w:t>行</w:t>
      </w:r>
      <w:r w:rsidRPr="001879B7">
        <w:rPr>
          <w:rFonts w:ascii="仿宋_GB2312" w:eastAsia="仿宋_GB2312" w:hint="eastAsia"/>
          <w:sz w:val="32"/>
          <w:szCs w:val="32"/>
        </w:rPr>
        <w:t>《章程》的规定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忠实履行职责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。能</w:t>
      </w:r>
      <w:r>
        <w:rPr>
          <w:rFonts w:ascii="仿宋_GB2312" w:eastAsia="仿宋_GB2312" w:hint="eastAsia"/>
          <w:sz w:val="32"/>
          <w:szCs w:val="32"/>
        </w:rPr>
        <w:t>以本行的最佳利益为重，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本行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、股东、存款人的利益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诚实地向董事会关联交易委员会报告了真实、完整、准确的近亲属及其他关联方的情况，未发现有损本行利益的关联交易等其他情况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55967" w:rsidRPr="00847BEB" w:rsidRDefault="00E55967" w:rsidP="00E55967">
      <w:pPr>
        <w:spacing w:line="560" w:lineRule="exact"/>
        <w:ind w:firstLineChars="200" w:firstLine="640"/>
        <w:rPr>
          <w:rFonts w:ascii="仿宋_GB2312" w:eastAsia="仿宋_GB2312" w:hAnsi="宋体"/>
          <w:b/>
          <w:bCs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坚持诚实守信原则和遵守社会公德，没有损害本行股东、存款人及其他利益相关者的利益。</w:t>
      </w:r>
      <w:r>
        <w:rPr>
          <w:rFonts w:ascii="仿宋_GB2312" w:eastAsia="仿宋_GB2312" w:hint="eastAsia"/>
          <w:sz w:val="32"/>
          <w:szCs w:val="32"/>
        </w:rPr>
        <w:t>未受到主要股东和内部人控制或干预，独立自主地履行职责。</w:t>
      </w:r>
      <w:r>
        <w:rPr>
          <w:rFonts w:ascii="仿宋_GB2312" w:eastAsia="仿宋_GB2312" w:hAnsi="仿宋_GB2312" w:cs="仿宋_GB2312" w:hint="eastAsia"/>
          <w:sz w:val="32"/>
          <w:szCs w:val="32"/>
        </w:rPr>
        <w:t>能</w:t>
      </w:r>
      <w:r>
        <w:rPr>
          <w:rFonts w:ascii="仿宋_GB2312" w:eastAsia="仿宋_GB2312" w:hint="eastAsia"/>
          <w:sz w:val="32"/>
          <w:szCs w:val="32"/>
        </w:rPr>
        <w:t>严格保守本行秘密，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对涉及自身重大利害关系的事项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能够按照有关规定回避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55967" w:rsidRDefault="00E55967" w:rsidP="00E55967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报告期内，</w:t>
      </w:r>
      <w:r>
        <w:rPr>
          <w:rFonts w:ascii="仿宋_GB2312" w:eastAsia="仿宋_GB2312" w:hint="eastAsia"/>
          <w:sz w:val="32"/>
          <w:szCs w:val="32"/>
        </w:rPr>
        <w:t>许宏新副行长能</w:t>
      </w:r>
      <w:r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遵守法律法规、监管规定及公司章程，持续规范自身履职行为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未发现</w:t>
      </w:r>
      <w:r>
        <w:rPr>
          <w:rFonts w:ascii="仿宋_GB2312" w:eastAsia="仿宋_GB2312" w:hint="eastAsia"/>
          <w:sz w:val="32"/>
          <w:szCs w:val="32"/>
        </w:rPr>
        <w:t>许宏新副行长</w:t>
      </w:r>
      <w:r w:rsidRPr="001879B7">
        <w:rPr>
          <w:rFonts w:ascii="仿宋_GB2312" w:eastAsia="仿宋_GB2312" w:hint="eastAsia"/>
          <w:sz w:val="32"/>
          <w:szCs w:val="32"/>
        </w:rPr>
        <w:t>存在违反法律、法规和公司《章程》规定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未发现有超越</w:t>
      </w:r>
      <w:r w:rsidRPr="001879B7">
        <w:rPr>
          <w:rFonts w:ascii="仿宋_GB2312" w:eastAsia="仿宋_GB2312" w:hint="eastAsia"/>
          <w:sz w:val="32"/>
          <w:szCs w:val="32"/>
        </w:rPr>
        <w:t>职权范围行使权力，或在履职过程中接受不正当利益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利用</w:t>
      </w:r>
      <w:r>
        <w:rPr>
          <w:rFonts w:ascii="仿宋_GB2312" w:eastAsia="仿宋_GB2312" w:hint="eastAsia"/>
          <w:sz w:val="32"/>
          <w:szCs w:val="32"/>
        </w:rPr>
        <w:t>职位</w:t>
      </w:r>
      <w:r w:rsidRPr="001879B7">
        <w:rPr>
          <w:rFonts w:ascii="仿宋_GB2312" w:eastAsia="仿宋_GB2312" w:hint="eastAsia"/>
          <w:sz w:val="32"/>
          <w:szCs w:val="32"/>
        </w:rPr>
        <w:t>谋取私利或损害本</w:t>
      </w:r>
      <w:r>
        <w:rPr>
          <w:rFonts w:ascii="仿宋_GB2312" w:eastAsia="仿宋_GB2312" w:hint="eastAsia"/>
          <w:sz w:val="32"/>
          <w:szCs w:val="32"/>
        </w:rPr>
        <w:t>行</w:t>
      </w:r>
      <w:r w:rsidRPr="001879B7">
        <w:rPr>
          <w:rFonts w:ascii="仿宋_GB2312" w:eastAsia="仿宋_GB2312" w:hint="eastAsia"/>
          <w:sz w:val="32"/>
          <w:szCs w:val="32"/>
        </w:rPr>
        <w:t>利益的行为。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依法合规履行相应的职责，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推动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本行守法合规经营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E55967" w:rsidRPr="009271D5" w:rsidRDefault="00E55967" w:rsidP="00E55967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271D5">
        <w:rPr>
          <w:rFonts w:ascii="仿宋_GB2312" w:eastAsia="仿宋_GB2312" w:hint="eastAsia"/>
          <w:b/>
          <w:sz w:val="32"/>
          <w:szCs w:val="32"/>
        </w:rPr>
        <w:t>三、评价结果</w:t>
      </w:r>
    </w:p>
    <w:p w:rsidR="00E55967" w:rsidRPr="001879B7" w:rsidRDefault="00E55967" w:rsidP="00E5596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监事会认为，</w:t>
      </w:r>
      <w:r>
        <w:rPr>
          <w:rFonts w:ascii="仿宋_GB2312" w:eastAsia="仿宋_GB2312" w:hint="eastAsia"/>
          <w:sz w:val="32"/>
          <w:szCs w:val="32"/>
        </w:rPr>
        <w:t>许宏新副行长能够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按照各项法律</w:t>
      </w:r>
      <w:r>
        <w:rPr>
          <w:rFonts w:ascii="仿宋_GB2312" w:eastAsia="仿宋_GB2312" w:hAnsi="仿宋_GB2312" w:cs="仿宋_GB2312" w:hint="eastAsia"/>
          <w:sz w:val="32"/>
          <w:szCs w:val="32"/>
        </w:rPr>
        <w:t>法规要求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32AD2" w:rsidRPr="00791DB7">
        <w:rPr>
          <w:rFonts w:ascii="仿宋_GB2312" w:eastAsia="仿宋_GB2312" w:hint="eastAsia"/>
          <w:sz w:val="32"/>
          <w:szCs w:val="32"/>
        </w:rPr>
        <w:t>围绕董事会年度工作要求和行长室各项具体安排，坚持风险防控、数字化转型和降本增效的工作主线，尽心履行职责，紧抓工作落实，推动了分管条线的相关工作有序开展。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监事会对</w:t>
      </w:r>
      <w:r>
        <w:rPr>
          <w:rFonts w:ascii="仿宋_GB2312" w:eastAsia="仿宋_GB2312" w:hint="eastAsia"/>
          <w:sz w:val="32"/>
          <w:szCs w:val="32"/>
        </w:rPr>
        <w:t>许宏新副行长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年履职评价结果为称职。</w:t>
      </w:r>
    </w:p>
    <w:p w:rsidR="00833502" w:rsidRPr="00E55967" w:rsidRDefault="00E55967" w:rsidP="00E5596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特此报告。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715ABD" w:rsidRDefault="00715ABD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632AD2" w:rsidRDefault="00632AD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 w:rsidRPr="00E13939">
        <w:rPr>
          <w:rFonts w:ascii="仿宋_GB2312" w:eastAsia="仿宋_GB2312" w:hAnsiTheme="majorEastAsia" w:hint="eastAsia"/>
          <w:sz w:val="32"/>
          <w:szCs w:val="32"/>
        </w:rPr>
        <w:t>附件</w:t>
      </w:r>
      <w:r w:rsidR="00715ABD">
        <w:rPr>
          <w:rFonts w:ascii="仿宋_GB2312" w:eastAsia="仿宋_GB2312" w:hAnsiTheme="majorEastAsia" w:hint="eastAsia"/>
          <w:sz w:val="32"/>
          <w:szCs w:val="32"/>
        </w:rPr>
        <w:t>5</w:t>
      </w:r>
      <w:r w:rsidRPr="00E13939">
        <w:rPr>
          <w:rFonts w:ascii="仿宋_GB2312" w:eastAsia="仿宋_GB2312" w:hAnsiTheme="majorEastAsia" w:hint="eastAsia"/>
          <w:sz w:val="32"/>
          <w:szCs w:val="32"/>
        </w:rPr>
        <w:t>-</w:t>
      </w:r>
      <w:r>
        <w:rPr>
          <w:rFonts w:ascii="仿宋_GB2312" w:eastAsia="仿宋_GB2312" w:hAnsiTheme="majorEastAsia" w:hint="eastAsia"/>
          <w:sz w:val="32"/>
          <w:szCs w:val="32"/>
        </w:rPr>
        <w:t>4</w:t>
      </w:r>
    </w:p>
    <w:p w:rsidR="00715ABD" w:rsidRPr="001807E2" w:rsidRDefault="00715ABD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807E2">
        <w:rPr>
          <w:rFonts w:asciiTheme="majorEastAsia" w:eastAsiaTheme="majorEastAsia" w:hAnsiTheme="majorEastAsia" w:hint="eastAsia"/>
          <w:b/>
          <w:sz w:val="44"/>
          <w:szCs w:val="44"/>
        </w:rPr>
        <w:t>关于对黄海副行长2021年度履职情况的评价报告</w:t>
      </w:r>
    </w:p>
    <w:p w:rsidR="00833502" w:rsidRDefault="0083350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616350" w:rsidRDefault="00616350" w:rsidP="00616350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616350" w:rsidRPr="00CC3C6F" w:rsidRDefault="00616350" w:rsidP="006163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按照《公司法》《</w:t>
      </w:r>
      <w:r>
        <w:rPr>
          <w:rFonts w:ascii="仿宋_GB2312" w:eastAsia="仿宋_GB2312" w:hint="eastAsia"/>
          <w:sz w:val="32"/>
          <w:szCs w:val="32"/>
        </w:rPr>
        <w:t>商业银行法》</w:t>
      </w:r>
      <w:r w:rsidR="0045216B">
        <w:rPr>
          <w:rFonts w:ascii="仿宋_GB2312" w:eastAsia="仿宋_GB2312" w:hint="eastAsia"/>
          <w:sz w:val="32"/>
          <w:szCs w:val="32"/>
        </w:rPr>
        <w:t>《银行保险机构公司治理指引》</w:t>
      </w:r>
      <w:r>
        <w:rPr>
          <w:rFonts w:ascii="仿宋_GB2312" w:eastAsia="仿宋_GB2312" w:hint="eastAsia"/>
          <w:sz w:val="32"/>
          <w:szCs w:val="32"/>
        </w:rPr>
        <w:t>《商业银行监事会工作指引》</w:t>
      </w:r>
      <w:r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等相关法律法规的要求，及本行《章程》的规定</w:t>
      </w:r>
      <w:r w:rsidRPr="001879B7">
        <w:rPr>
          <w:rFonts w:ascii="仿宋_GB2312" w:eastAsia="仿宋_GB2312" w:hint="eastAsia"/>
          <w:sz w:val="32"/>
          <w:szCs w:val="32"/>
        </w:rPr>
        <w:t>，监事会对</w:t>
      </w:r>
      <w:r>
        <w:rPr>
          <w:rFonts w:ascii="仿宋_GB2312" w:eastAsia="仿宋_GB2312" w:hint="eastAsia"/>
          <w:sz w:val="32"/>
          <w:szCs w:val="32"/>
        </w:rPr>
        <w:t>黄海副行长</w:t>
      </w:r>
      <w:r w:rsidRPr="001879B7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1年度履职情</w:t>
      </w:r>
      <w:r w:rsidRPr="001879B7">
        <w:rPr>
          <w:rFonts w:ascii="仿宋_GB2312" w:eastAsia="仿宋_GB2312" w:hint="eastAsia"/>
          <w:sz w:val="32"/>
          <w:szCs w:val="32"/>
        </w:rPr>
        <w:t>况进行了</w:t>
      </w:r>
      <w:r>
        <w:rPr>
          <w:rFonts w:ascii="仿宋_GB2312" w:eastAsia="仿宋_GB2312" w:hint="eastAsia"/>
          <w:sz w:val="32"/>
          <w:szCs w:val="32"/>
        </w:rPr>
        <w:t>综合</w:t>
      </w:r>
      <w:r w:rsidRPr="001879B7">
        <w:rPr>
          <w:rFonts w:ascii="仿宋_GB2312" w:eastAsia="仿宋_GB2312" w:hint="eastAsia"/>
          <w:sz w:val="32"/>
          <w:szCs w:val="32"/>
        </w:rPr>
        <w:t>评价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，现将评价情况报告如下：</w:t>
      </w:r>
      <w:r w:rsidRPr="00CC3C6F">
        <w:rPr>
          <w:rFonts w:ascii="仿宋_GB2312" w:eastAsia="仿宋_GB2312" w:hint="eastAsia"/>
          <w:sz w:val="32"/>
          <w:szCs w:val="32"/>
        </w:rPr>
        <w:t xml:space="preserve"> </w:t>
      </w:r>
    </w:p>
    <w:p w:rsidR="00616350" w:rsidRPr="00A70E85" w:rsidRDefault="00616350" w:rsidP="00616350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70E85">
        <w:rPr>
          <w:rFonts w:ascii="仿宋_GB2312" w:eastAsia="仿宋_GB2312" w:hint="eastAsia"/>
          <w:b/>
          <w:sz w:val="32"/>
          <w:szCs w:val="32"/>
        </w:rPr>
        <w:t>一、评价依据</w:t>
      </w:r>
    </w:p>
    <w:p w:rsidR="00616350" w:rsidRPr="001A3BE3" w:rsidRDefault="00616350" w:rsidP="00616350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监事会主要依据以下信息对</w:t>
      </w:r>
      <w:r>
        <w:rPr>
          <w:rFonts w:ascii="仿宋_GB2312" w:eastAsia="仿宋_GB2312" w:hint="eastAsia"/>
          <w:sz w:val="32"/>
          <w:szCs w:val="32"/>
        </w:rPr>
        <w:t>黄海副行长</w:t>
      </w:r>
      <w:r w:rsidR="00E420C1">
        <w:rPr>
          <w:rFonts w:ascii="仿宋_GB2312" w:eastAsia="仿宋_GB2312" w:hint="eastAsia"/>
          <w:sz w:val="32"/>
          <w:szCs w:val="32"/>
        </w:rPr>
        <w:t>的</w:t>
      </w:r>
      <w:r w:rsidRPr="001879B7">
        <w:rPr>
          <w:rFonts w:ascii="仿宋_GB2312" w:eastAsia="仿宋_GB2312" w:hint="eastAsia"/>
          <w:sz w:val="32"/>
          <w:szCs w:val="32"/>
        </w:rPr>
        <w:t>履职情况进行评价:</w:t>
      </w:r>
      <w:r>
        <w:rPr>
          <w:rFonts w:ascii="仿宋_GB2312" w:eastAsia="仿宋_GB2312" w:hint="eastAsia"/>
          <w:sz w:val="32"/>
          <w:szCs w:val="32"/>
        </w:rPr>
        <w:t>遵守</w:t>
      </w:r>
      <w:r w:rsidRPr="001879B7">
        <w:rPr>
          <w:rFonts w:ascii="仿宋_GB2312" w:eastAsia="仿宋_GB2312" w:hint="eastAsia"/>
          <w:sz w:val="32"/>
          <w:szCs w:val="32"/>
        </w:rPr>
        <w:t>法律、法规、规章以及其他规范性文件情况</w:t>
      </w:r>
      <w:r>
        <w:rPr>
          <w:rFonts w:ascii="仿宋_GB2312" w:eastAsia="仿宋_GB2312" w:hint="eastAsia"/>
          <w:sz w:val="32"/>
          <w:szCs w:val="32"/>
        </w:rPr>
        <w:t>；</w:t>
      </w:r>
      <w:r w:rsidRPr="001879B7">
        <w:rPr>
          <w:rFonts w:ascii="仿宋_GB2312" w:eastAsia="仿宋_GB2312" w:hint="eastAsia"/>
          <w:sz w:val="32"/>
          <w:szCs w:val="32"/>
        </w:rPr>
        <w:t>遵循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和高级管理层议事规则的情况，执行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股东大会、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董事会决策和监事会决议的情况；完成董事会制定的各项目标任务情况；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向董事会汇报工作情况；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参加经营管理会议情况，在经营管理活动中行使职权和履行义务的情况；完成分管工作情况；年度述职报告</w:t>
      </w:r>
      <w:r w:rsidRPr="001879B7">
        <w:rPr>
          <w:rFonts w:ascii="仿宋_GB2312" w:eastAsia="仿宋_GB2312" w:hint="eastAsia"/>
          <w:sz w:val="32"/>
          <w:szCs w:val="32"/>
        </w:rPr>
        <w:t>等。</w:t>
      </w:r>
    </w:p>
    <w:p w:rsidR="00616350" w:rsidRDefault="00616350" w:rsidP="00616350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9370E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主要</w:t>
      </w:r>
      <w:r w:rsidRPr="0029370E">
        <w:rPr>
          <w:rFonts w:ascii="仿宋_GB2312" w:eastAsia="仿宋_GB2312" w:hint="eastAsia"/>
          <w:b/>
          <w:sz w:val="32"/>
          <w:szCs w:val="32"/>
        </w:rPr>
        <w:t>履职情况</w:t>
      </w:r>
    </w:p>
    <w:p w:rsidR="00616350" w:rsidRDefault="00616350" w:rsidP="00616350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（一）主要分管指标完成情况</w:t>
      </w:r>
    </w:p>
    <w:p w:rsidR="00616350" w:rsidRDefault="00616350" w:rsidP="00616350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报告期内，黄海副行长</w:t>
      </w:r>
      <w:r>
        <w:rPr>
          <w:rFonts w:ascii="仿宋_GB2312" w:eastAsia="仿宋_GB2312" w:hAnsi="华文仿宋" w:hint="eastAsia"/>
          <w:sz w:val="32"/>
          <w:szCs w:val="32"/>
        </w:rPr>
        <w:t>分管办公室、信贷管理部、安全保卫部，协管人力资源部。</w:t>
      </w:r>
    </w:p>
    <w:p w:rsidR="00616350" w:rsidRDefault="00616350" w:rsidP="00616350">
      <w:pPr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F34C11">
        <w:rPr>
          <w:rFonts w:ascii="仿宋_GB2312" w:eastAsia="仿宋_GB2312" w:hAnsi="华文仿宋" w:hint="eastAsia"/>
          <w:sz w:val="32"/>
          <w:szCs w:val="32"/>
        </w:rPr>
        <w:lastRenderedPageBreak/>
        <w:t>截至2021年末，各项贷款余额291.42亿元，较年初增加43.95亿元，增速达17.76%。贷款户数30749户（贷记卡除外），较年初增加6561户，增速27.13%。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累计实施延期还本付息金额达115.43亿元，延期还本付息率达95.11%，新增普惠小微信用贷款20.75亿元，新增占比达64.46%。</w:t>
      </w:r>
      <w:r w:rsidRPr="00F34C11">
        <w:rPr>
          <w:rFonts w:ascii="仿宋_GB2312" w:eastAsia="仿宋_GB2312" w:hAnsi="华文仿宋" w:hint="eastAsia"/>
          <w:sz w:val="32"/>
          <w:szCs w:val="32"/>
        </w:rPr>
        <w:t>“三占比四增速”全部达标，大额贷款占比12.15%，远低于省联社要求的20%以内的目标。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共同富裕贷共授信4622户，授信金额45665.7万元，用信1645户，用信金额13549.28万元。</w:t>
      </w:r>
    </w:p>
    <w:p w:rsidR="00616350" w:rsidRDefault="00616350" w:rsidP="00616350">
      <w:pPr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F34C11">
        <w:rPr>
          <w:rFonts w:ascii="仿宋_GB2312" w:eastAsia="仿宋_GB2312" w:hAnsi="华文仿宋" w:hint="eastAsia"/>
          <w:sz w:val="32"/>
          <w:szCs w:val="32"/>
        </w:rPr>
        <w:t>全年对外报送并刊登信息报道106篇，为历年最多。其中：省联社简报、信息专刊4篇，省级以上媒体96篇。</w:t>
      </w:r>
    </w:p>
    <w:p w:rsidR="004A47E7" w:rsidRPr="004A47E7" w:rsidRDefault="00616350" w:rsidP="004A47E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</w:t>
      </w:r>
      <w:r w:rsidR="004A47E7">
        <w:rPr>
          <w:rFonts w:ascii="仿宋_GB2312" w:eastAsia="仿宋_GB2312" w:hAnsi="华文仿宋" w:hint="eastAsia"/>
          <w:sz w:val="32"/>
          <w:szCs w:val="32"/>
        </w:rPr>
        <w:t>二</w:t>
      </w:r>
      <w:r>
        <w:rPr>
          <w:rFonts w:ascii="仿宋_GB2312" w:eastAsia="仿宋_GB2312" w:hAnsi="华文仿宋" w:hint="eastAsia"/>
          <w:sz w:val="32"/>
          <w:szCs w:val="32"/>
        </w:rPr>
        <w:t>）</w:t>
      </w:r>
      <w:r w:rsidR="004A47E7" w:rsidRPr="004A47E7">
        <w:rPr>
          <w:rFonts w:ascii="仿宋_GB2312" w:eastAsia="仿宋_GB2312" w:hAnsi="华文仿宋" w:hint="eastAsia"/>
          <w:sz w:val="32"/>
          <w:szCs w:val="32"/>
        </w:rPr>
        <w:t>坚持精神引领，夯实政治基础</w:t>
      </w:r>
    </w:p>
    <w:p w:rsidR="004A47E7" w:rsidRPr="00F34C11" w:rsidRDefault="004A47E7" w:rsidP="004A47E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报告期内，黄海副行长通过</w:t>
      </w:r>
      <w:r w:rsidRPr="00F34C11">
        <w:rPr>
          <w:rFonts w:ascii="仿宋_GB2312" w:eastAsia="仿宋_GB2312" w:hAnsi="华文仿宋" w:hint="eastAsia"/>
          <w:sz w:val="32"/>
          <w:szCs w:val="32"/>
        </w:rPr>
        <w:t>党史教育活动，坚定了理想信念，增强了“四个意识”，坚定了“四个自信”，坚决捍卫“两个确立”，做到“两个维护”。主动查找了自身存在的薄弱环节，认真检视工作中的不足之处，积极整改排查出的存在问题，</w:t>
      </w:r>
      <w:r>
        <w:rPr>
          <w:rFonts w:ascii="仿宋_GB2312" w:eastAsia="仿宋_GB2312" w:hAnsi="华文仿宋" w:hint="eastAsia"/>
          <w:sz w:val="32"/>
          <w:szCs w:val="32"/>
        </w:rPr>
        <w:t>政治理论基础不断增强。</w:t>
      </w:r>
    </w:p>
    <w:p w:rsidR="00616350" w:rsidRDefault="004A47E7" w:rsidP="00616350">
      <w:pPr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（三）</w:t>
      </w:r>
      <w:r w:rsidRPr="004A47E7">
        <w:rPr>
          <w:rFonts w:ascii="仿宋_GB2312" w:eastAsia="仿宋_GB2312" w:hAnsi="华文仿宋" w:hint="eastAsia"/>
          <w:sz w:val="32"/>
          <w:szCs w:val="32"/>
        </w:rPr>
        <w:t>坚持转型发展，工作扎实有效</w:t>
      </w:r>
    </w:p>
    <w:p w:rsidR="00C31330" w:rsidRPr="00702CB4" w:rsidRDefault="00C31330" w:rsidP="00702CB4">
      <w:pPr>
        <w:adjustRightInd w:val="0"/>
        <w:snapToGrid w:val="0"/>
        <w:spacing w:line="560" w:lineRule="exact"/>
        <w:ind w:firstLineChars="250" w:firstLine="800"/>
        <w:rPr>
          <w:rFonts w:ascii="仿宋_GB2312" w:eastAsia="仿宋_GB2312" w:hAnsi="华文仿宋"/>
          <w:sz w:val="32"/>
          <w:szCs w:val="32"/>
        </w:rPr>
      </w:pPr>
      <w:r w:rsidRPr="00C31330">
        <w:rPr>
          <w:rFonts w:ascii="仿宋_GB2312" w:eastAsia="仿宋_GB2312" w:hAnsi="华文仿宋" w:hint="eastAsia"/>
          <w:sz w:val="32"/>
          <w:szCs w:val="32"/>
        </w:rPr>
        <w:t>普惠金融方面，</w:t>
      </w:r>
      <w:bookmarkStart w:id="0" w:name="_GoBack"/>
      <w:bookmarkEnd w:id="0"/>
      <w:r w:rsidRPr="00C31330">
        <w:rPr>
          <w:rFonts w:ascii="仿宋_GB2312" w:eastAsia="仿宋_GB2312" w:hAnsi="华文仿宋" w:hint="eastAsia"/>
          <w:sz w:val="32"/>
          <w:szCs w:val="32"/>
        </w:rPr>
        <w:t>围绕业务发展，</w:t>
      </w:r>
      <w:r w:rsidRPr="00F34C11">
        <w:rPr>
          <w:rFonts w:ascii="仿宋_GB2312" w:eastAsia="仿宋_GB2312" w:hAnsi="华文仿宋" w:hint="eastAsia"/>
          <w:sz w:val="32"/>
          <w:szCs w:val="32"/>
        </w:rPr>
        <w:t>立足支农支小，加大实体经济的贷款投放，做大整体贷款规模</w:t>
      </w:r>
      <w:r>
        <w:rPr>
          <w:rFonts w:ascii="仿宋_GB2312" w:eastAsia="仿宋_GB2312" w:hAnsi="华文仿宋" w:hint="eastAsia"/>
          <w:sz w:val="32"/>
          <w:szCs w:val="32"/>
        </w:rPr>
        <w:t>，</w:t>
      </w:r>
      <w:r w:rsidRPr="00C31330">
        <w:rPr>
          <w:rFonts w:ascii="仿宋_GB2312" w:eastAsia="仿宋_GB2312" w:hAnsi="华文仿宋" w:hint="eastAsia"/>
          <w:sz w:val="32"/>
          <w:szCs w:val="32"/>
        </w:rPr>
        <w:t>全力做好信贷管理转型</w:t>
      </w:r>
      <w:r>
        <w:rPr>
          <w:rFonts w:ascii="仿宋_GB2312" w:eastAsia="仿宋_GB2312" w:hAnsi="华文仿宋" w:hint="eastAsia"/>
          <w:sz w:val="32"/>
          <w:szCs w:val="32"/>
        </w:rPr>
        <w:t>。</w:t>
      </w:r>
      <w:r w:rsidRPr="00F34C11">
        <w:rPr>
          <w:rFonts w:ascii="仿宋_GB2312" w:eastAsia="仿宋_GB2312" w:hAnsi="华文仿宋" w:hint="eastAsia"/>
          <w:sz w:val="32"/>
          <w:szCs w:val="32"/>
        </w:rPr>
        <w:t>积极创新，</w:t>
      </w:r>
      <w:r>
        <w:rPr>
          <w:rFonts w:ascii="仿宋_GB2312" w:eastAsia="仿宋_GB2312" w:hAnsi="华文仿宋" w:hint="eastAsia"/>
          <w:sz w:val="32"/>
          <w:szCs w:val="32"/>
        </w:rPr>
        <w:t>开展</w:t>
      </w:r>
      <w:r w:rsidRPr="00F34C11">
        <w:rPr>
          <w:rFonts w:ascii="仿宋_GB2312" w:eastAsia="仿宋_GB2312" w:hAnsi="华文仿宋" w:hint="eastAsia"/>
          <w:sz w:val="32"/>
          <w:szCs w:val="32"/>
        </w:rPr>
        <w:t>“共同富裕贷”</w:t>
      </w:r>
      <w:r>
        <w:rPr>
          <w:rFonts w:ascii="仿宋_GB2312" w:eastAsia="仿宋_GB2312" w:hAnsi="华文仿宋" w:hint="eastAsia"/>
          <w:sz w:val="32"/>
          <w:szCs w:val="32"/>
        </w:rPr>
        <w:t>等</w:t>
      </w:r>
      <w:r w:rsidRPr="00F34C11">
        <w:rPr>
          <w:rFonts w:ascii="仿宋_GB2312" w:eastAsia="仿宋_GB2312" w:hAnsi="华文仿宋" w:hint="eastAsia"/>
          <w:sz w:val="32"/>
          <w:szCs w:val="32"/>
        </w:rPr>
        <w:t>产品迭代与推广</w:t>
      </w:r>
      <w:r>
        <w:rPr>
          <w:rFonts w:ascii="仿宋_GB2312" w:eastAsia="仿宋_GB2312" w:hAnsi="华文仿宋" w:hint="eastAsia"/>
          <w:sz w:val="32"/>
          <w:szCs w:val="32"/>
        </w:rPr>
        <w:t>，</w:t>
      </w:r>
      <w:r w:rsidRPr="00F34C11">
        <w:rPr>
          <w:rFonts w:ascii="仿宋_GB2312" w:eastAsia="仿宋_GB2312" w:hAnsi="华文仿宋" w:hint="eastAsia"/>
          <w:sz w:val="32"/>
          <w:szCs w:val="32"/>
        </w:rPr>
        <w:t>更好的支持扬州疫情后的复工复产</w:t>
      </w:r>
      <w:r>
        <w:rPr>
          <w:rFonts w:ascii="仿宋_GB2312" w:eastAsia="仿宋_GB2312" w:hAnsi="华文仿宋" w:hint="eastAsia"/>
          <w:sz w:val="32"/>
          <w:szCs w:val="32"/>
        </w:rPr>
        <w:t>。</w:t>
      </w:r>
      <w:r w:rsidR="0046281E">
        <w:rPr>
          <w:rFonts w:ascii="仿宋_GB2312" w:eastAsia="仿宋_GB2312" w:hAnsi="华文仿宋" w:hint="eastAsia"/>
          <w:sz w:val="32"/>
          <w:szCs w:val="32"/>
        </w:rPr>
        <w:t>信贷管理方面，年底上线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评分卡项目，目前已经成功发放12户、265万元，加权投放利率为6.14%。</w:t>
      </w:r>
      <w:r w:rsidRPr="00F34C11">
        <w:rPr>
          <w:rFonts w:ascii="仿宋_GB2312" w:eastAsia="仿宋_GB2312" w:hAnsi="华文仿宋" w:hint="eastAsia"/>
          <w:sz w:val="32"/>
          <w:szCs w:val="32"/>
        </w:rPr>
        <w:t>通过数据预跑、风险拦截，对全行4457户客户进行了提额。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优化了审批层级，提高审批效率</w:t>
      </w:r>
      <w:r w:rsidR="0046281E">
        <w:rPr>
          <w:rFonts w:ascii="仿宋_GB2312" w:eastAsia="仿宋_GB2312" w:hAnsi="华文仿宋" w:hint="eastAsia"/>
          <w:sz w:val="32"/>
          <w:szCs w:val="32"/>
        </w:rPr>
        <w:t>，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适当提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lastRenderedPageBreak/>
        <w:t>额</w:t>
      </w:r>
      <w:r w:rsidR="0046281E">
        <w:rPr>
          <w:rFonts w:ascii="仿宋_GB2312" w:eastAsia="仿宋_GB2312" w:hAnsi="华文仿宋" w:hint="eastAsia"/>
          <w:sz w:val="32"/>
          <w:szCs w:val="32"/>
        </w:rPr>
        <w:t>缩短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普惠口径以内的贷款审批节点。设定商户快贷、菁英贷等标准化产品专职审批人，确保审批标准尺度统一</w:t>
      </w:r>
      <w:r w:rsidR="0046281E">
        <w:rPr>
          <w:rFonts w:ascii="仿宋_GB2312" w:eastAsia="仿宋_GB2312" w:hAnsi="华文仿宋" w:hint="eastAsia"/>
          <w:sz w:val="32"/>
          <w:szCs w:val="32"/>
        </w:rPr>
        <w:t>、运行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高效；</w:t>
      </w:r>
      <w:r w:rsidRPr="00F34C11">
        <w:rPr>
          <w:rFonts w:ascii="仿宋_GB2312" w:eastAsia="仿宋_GB2312" w:hAnsi="华文仿宋" w:hint="eastAsia"/>
          <w:sz w:val="32"/>
          <w:szCs w:val="32"/>
        </w:rPr>
        <w:t>对调研支行反馈的问题，实现表单化审批，</w:t>
      </w:r>
      <w:r w:rsidR="008B33E0">
        <w:rPr>
          <w:rFonts w:ascii="仿宋_GB2312" w:eastAsia="仿宋_GB2312" w:hAnsi="华文仿宋" w:hint="eastAsia"/>
          <w:sz w:val="32"/>
          <w:szCs w:val="32"/>
        </w:rPr>
        <w:t>探索</w:t>
      </w:r>
      <w:r w:rsidRPr="00F34C11">
        <w:rPr>
          <w:rFonts w:ascii="仿宋_GB2312" w:eastAsia="仿宋_GB2312" w:hAnsi="华文仿宋" w:hint="eastAsia"/>
          <w:sz w:val="32"/>
          <w:szCs w:val="32"/>
        </w:rPr>
        <w:t>开通工单池功能，进一步提升效率</w:t>
      </w:r>
      <w:r w:rsidR="00702CB4">
        <w:rPr>
          <w:rFonts w:ascii="仿宋_GB2312" w:eastAsia="仿宋_GB2312" w:hAnsi="华文仿宋" w:hint="eastAsia"/>
          <w:sz w:val="32"/>
          <w:szCs w:val="32"/>
        </w:rPr>
        <w:t>。</w:t>
      </w:r>
      <w:r w:rsidRPr="00F34C11">
        <w:rPr>
          <w:rFonts w:ascii="仿宋_GB2312" w:eastAsia="仿宋_GB2312" w:hAnsi="华文仿宋" w:hint="eastAsia"/>
          <w:sz w:val="32"/>
          <w:szCs w:val="32"/>
        </w:rPr>
        <w:t>深化平台搭建成果，尝试探索创立2.0平台。启动信贷全流程二期改造，</w:t>
      </w:r>
      <w:r w:rsidR="008B33E0">
        <w:rPr>
          <w:rFonts w:ascii="仿宋_GB2312" w:eastAsia="仿宋_GB2312" w:hAnsi="华文仿宋" w:hint="eastAsia"/>
          <w:sz w:val="32"/>
          <w:szCs w:val="32"/>
        </w:rPr>
        <w:t>打造</w:t>
      </w:r>
      <w:r w:rsidRPr="00F34C11">
        <w:rPr>
          <w:rFonts w:ascii="仿宋_GB2312" w:eastAsia="仿宋_GB2312" w:hAnsi="华文仿宋" w:hint="eastAsia"/>
          <w:sz w:val="32"/>
          <w:szCs w:val="32"/>
        </w:rPr>
        <w:t>合同线上签署、视频银行、证据链的保存等</w:t>
      </w:r>
      <w:r w:rsidR="008B33E0">
        <w:rPr>
          <w:rFonts w:ascii="仿宋_GB2312" w:eastAsia="仿宋_GB2312" w:hAnsi="华文仿宋" w:hint="eastAsia"/>
          <w:sz w:val="32"/>
          <w:szCs w:val="32"/>
        </w:rPr>
        <w:t>功能优化，形成</w:t>
      </w:r>
      <w:r w:rsidRPr="00F34C11">
        <w:rPr>
          <w:rFonts w:ascii="仿宋_GB2312" w:eastAsia="仿宋_GB2312" w:hAnsi="华文仿宋" w:hint="eastAsia"/>
          <w:sz w:val="32"/>
          <w:szCs w:val="32"/>
        </w:rPr>
        <w:t>标准</w:t>
      </w:r>
      <w:r w:rsidR="008B33E0">
        <w:rPr>
          <w:rFonts w:ascii="仿宋_GB2312" w:eastAsia="仿宋_GB2312" w:hAnsi="华文仿宋" w:hint="eastAsia"/>
          <w:sz w:val="32"/>
          <w:szCs w:val="32"/>
        </w:rPr>
        <w:t>、</w:t>
      </w:r>
      <w:r w:rsidRPr="00F34C11">
        <w:rPr>
          <w:rFonts w:ascii="仿宋_GB2312" w:eastAsia="仿宋_GB2312" w:hAnsi="华文仿宋" w:hint="eastAsia"/>
          <w:sz w:val="32"/>
          <w:szCs w:val="32"/>
        </w:rPr>
        <w:t>快捷</w:t>
      </w:r>
      <w:r w:rsidR="008B33E0">
        <w:rPr>
          <w:rFonts w:ascii="仿宋_GB2312" w:eastAsia="仿宋_GB2312" w:hAnsi="华文仿宋" w:hint="eastAsia"/>
          <w:sz w:val="32"/>
          <w:szCs w:val="32"/>
        </w:rPr>
        <w:t>的</w:t>
      </w:r>
      <w:r w:rsidRPr="00F34C11">
        <w:rPr>
          <w:rFonts w:ascii="仿宋_GB2312" w:eastAsia="仿宋_GB2312" w:hAnsi="华文仿宋" w:hint="eastAsia"/>
          <w:sz w:val="32"/>
          <w:szCs w:val="32"/>
        </w:rPr>
        <w:t>信贷工厂模式。</w:t>
      </w:r>
    </w:p>
    <w:p w:rsidR="00C31330" w:rsidRPr="00F34C11" w:rsidRDefault="008B33E0" w:rsidP="008B33E0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8B33E0">
        <w:rPr>
          <w:rFonts w:ascii="仿宋_GB2312" w:eastAsia="仿宋_GB2312" w:hAnsi="华文仿宋" w:hint="eastAsia"/>
          <w:sz w:val="32"/>
          <w:szCs w:val="32"/>
        </w:rPr>
        <w:t>办公室方面，在疫情</w:t>
      </w:r>
      <w:r>
        <w:rPr>
          <w:rFonts w:ascii="仿宋_GB2312" w:eastAsia="仿宋_GB2312" w:hAnsi="华文仿宋" w:hint="eastAsia"/>
          <w:sz w:val="32"/>
          <w:szCs w:val="32"/>
        </w:rPr>
        <w:t>突发</w:t>
      </w:r>
      <w:r w:rsidRPr="008B33E0">
        <w:rPr>
          <w:rFonts w:ascii="仿宋_GB2312" w:eastAsia="仿宋_GB2312" w:hAnsi="华文仿宋" w:hint="eastAsia"/>
          <w:sz w:val="32"/>
          <w:szCs w:val="32"/>
        </w:rPr>
        <w:t>封闭管理期间</w:t>
      </w:r>
      <w:r>
        <w:rPr>
          <w:rFonts w:ascii="仿宋_GB2312" w:eastAsia="仿宋_GB2312" w:hAnsi="华文仿宋" w:hint="eastAsia"/>
          <w:sz w:val="32"/>
          <w:szCs w:val="32"/>
        </w:rPr>
        <w:t>，较好地发挥了后勤保障作用，</w:t>
      </w:r>
      <w:r w:rsidRPr="00F34C11">
        <w:rPr>
          <w:rFonts w:ascii="仿宋_GB2312" w:eastAsia="仿宋_GB2312" w:hAnsi="华文仿宋" w:hint="eastAsia"/>
          <w:sz w:val="32"/>
          <w:szCs w:val="32"/>
        </w:rPr>
        <w:t>协调信贷管理部、运营管理部、科技部、安全保卫部等部门统筹全行工作。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整个疫情期间，全行员工未出现1例病例，未发生1例客户投诉，做到了疫情防控和客户服务两不误，保证了全行各项业务的稳定运行</w:t>
      </w:r>
      <w:r w:rsidR="0046281E">
        <w:rPr>
          <w:rFonts w:ascii="仿宋_GB2312" w:eastAsia="仿宋_GB2312" w:hAnsi="华文仿宋" w:hint="eastAsia"/>
          <w:sz w:val="32"/>
          <w:szCs w:val="32"/>
        </w:rPr>
        <w:t>。</w:t>
      </w:r>
      <w:r w:rsidRPr="00F34C11">
        <w:rPr>
          <w:rFonts w:ascii="仿宋_GB2312" w:eastAsia="仿宋_GB2312" w:hAnsi="华文仿宋" w:hint="eastAsia"/>
          <w:sz w:val="32"/>
          <w:szCs w:val="32"/>
        </w:rPr>
        <w:t>充分发挥中枢作用，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全年对外报送并刊登信息报道106篇，为历年最多</w:t>
      </w:r>
      <w:r>
        <w:rPr>
          <w:rFonts w:ascii="仿宋_GB2312" w:eastAsia="仿宋_GB2312" w:hAnsi="华文仿宋" w:hint="eastAsia"/>
          <w:sz w:val="32"/>
          <w:szCs w:val="32"/>
        </w:rPr>
        <w:t>，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突出宣传报道的重点和亮点</w:t>
      </w:r>
      <w:r>
        <w:rPr>
          <w:rFonts w:ascii="仿宋_GB2312" w:eastAsia="仿宋_GB2312" w:hAnsi="华文仿宋" w:hint="eastAsia"/>
          <w:sz w:val="32"/>
          <w:szCs w:val="32"/>
        </w:rPr>
        <w:t>，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拓展宣传渠道，打造立体化宣传</w:t>
      </w:r>
      <w:r>
        <w:rPr>
          <w:rFonts w:ascii="仿宋_GB2312" w:eastAsia="仿宋_GB2312" w:hAnsi="华文仿宋" w:hint="eastAsia"/>
          <w:sz w:val="32"/>
          <w:szCs w:val="32"/>
        </w:rPr>
        <w:t>体系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。</w:t>
      </w:r>
      <w:r w:rsidR="00AC003E">
        <w:rPr>
          <w:rFonts w:ascii="仿宋_GB2312" w:eastAsia="仿宋_GB2312" w:hAnsi="华文仿宋" w:hint="eastAsia"/>
          <w:sz w:val="32"/>
          <w:szCs w:val="32"/>
        </w:rPr>
        <w:t>坚持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服务</w:t>
      </w:r>
      <w:r>
        <w:rPr>
          <w:rFonts w:ascii="仿宋_GB2312" w:eastAsia="仿宋_GB2312" w:hAnsi="华文仿宋" w:hint="eastAsia"/>
          <w:sz w:val="32"/>
          <w:szCs w:val="32"/>
        </w:rPr>
        <w:t>全行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的宗旨，加强对物业公司的沟通和管理，强化食堂管理，</w:t>
      </w:r>
      <w:r w:rsidR="00AC003E" w:rsidRPr="00F34C11">
        <w:rPr>
          <w:rFonts w:ascii="仿宋_GB2312" w:eastAsia="仿宋_GB2312" w:hAnsi="华文仿宋" w:hint="eastAsia"/>
          <w:sz w:val="32"/>
          <w:szCs w:val="32"/>
        </w:rPr>
        <w:t>营造干净舒适的工作环境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，并被评为“扬州市职工好食堂”。做好集中采购和基建工作。全年组织集中采购开标30</w:t>
      </w:r>
      <w:r w:rsidR="00AC003E">
        <w:rPr>
          <w:rFonts w:ascii="仿宋_GB2312" w:eastAsia="仿宋_GB2312" w:hAnsi="华文仿宋" w:hint="eastAsia"/>
          <w:sz w:val="32"/>
          <w:szCs w:val="32"/>
        </w:rPr>
        <w:t>次，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完成文峰</w:t>
      </w:r>
      <w:r w:rsidR="00AC003E">
        <w:rPr>
          <w:rFonts w:ascii="仿宋_GB2312" w:eastAsia="仿宋_GB2312" w:hAnsi="华文仿宋" w:hint="eastAsia"/>
          <w:sz w:val="32"/>
          <w:szCs w:val="32"/>
        </w:rPr>
        <w:t>等7</w:t>
      </w:r>
      <w:r w:rsidR="00C31330" w:rsidRPr="00F34C11">
        <w:rPr>
          <w:rFonts w:ascii="仿宋_GB2312" w:eastAsia="仿宋_GB2312" w:hAnsi="华文仿宋" w:hint="eastAsia"/>
          <w:sz w:val="32"/>
          <w:szCs w:val="32"/>
        </w:rPr>
        <w:t>个网点装修改造。</w:t>
      </w:r>
    </w:p>
    <w:p w:rsidR="00702CB4" w:rsidRDefault="00C31330" w:rsidP="00702CB4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华文仿宋"/>
          <w:sz w:val="32"/>
          <w:szCs w:val="32"/>
        </w:rPr>
      </w:pPr>
      <w:r w:rsidRPr="00F34C11">
        <w:rPr>
          <w:rFonts w:ascii="仿宋_GB2312" w:eastAsia="仿宋_GB2312" w:hAnsi="华文仿宋" w:hint="eastAsia"/>
          <w:sz w:val="32"/>
          <w:szCs w:val="32"/>
        </w:rPr>
        <w:t>安全保卫</w:t>
      </w:r>
      <w:r w:rsidR="00702CB4">
        <w:rPr>
          <w:rFonts w:ascii="仿宋_GB2312" w:eastAsia="仿宋_GB2312" w:hAnsi="华文仿宋" w:hint="eastAsia"/>
          <w:sz w:val="32"/>
          <w:szCs w:val="32"/>
        </w:rPr>
        <w:t>方面，</w:t>
      </w:r>
      <w:r w:rsidRPr="00F34C11">
        <w:rPr>
          <w:rFonts w:ascii="仿宋_GB2312" w:eastAsia="仿宋_GB2312" w:hAnsi="华文仿宋" w:hint="eastAsia"/>
          <w:sz w:val="32"/>
          <w:szCs w:val="32"/>
        </w:rPr>
        <w:t>强化全行干部职工的安全责任意识，加强常规检查和专项检查，对检查出的问题要求支行及时整改，并追究相关人员责任。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邀请安全和反恐专家对安全员进行培训，针对反恐重点单位要求，配置安保设施确保安全。组织</w:t>
      </w:r>
      <w:r w:rsidR="0046281E">
        <w:rPr>
          <w:rFonts w:ascii="仿宋_GB2312" w:eastAsia="仿宋_GB2312" w:hAnsi="华文仿宋" w:hint="eastAsia"/>
          <w:sz w:val="32"/>
          <w:szCs w:val="32"/>
        </w:rPr>
        <w:t>全行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组织网点消防演练，确保每位员工能够正确处置各类火情</w:t>
      </w:r>
      <w:r w:rsidR="0046281E">
        <w:rPr>
          <w:rFonts w:ascii="仿宋_GB2312" w:eastAsia="仿宋_GB2312" w:hAnsi="华文仿宋" w:hint="eastAsia"/>
          <w:sz w:val="32"/>
          <w:szCs w:val="32"/>
        </w:rPr>
        <w:t>，为支行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购置50</w:t>
      </w:r>
      <w:r w:rsidR="0046281E">
        <w:rPr>
          <w:rFonts w:ascii="仿宋_GB2312" w:eastAsia="仿宋_GB2312" w:hAnsi="华文仿宋" w:hint="eastAsia"/>
          <w:sz w:val="32"/>
          <w:szCs w:val="32"/>
        </w:rPr>
        <w:t>套厨房用煤气泄漏报警器、灭火毯</w:t>
      </w:r>
      <w:r w:rsidR="0046281E" w:rsidRPr="00F34C11">
        <w:rPr>
          <w:rFonts w:ascii="仿宋_GB2312" w:eastAsia="仿宋_GB2312" w:hAnsi="华文仿宋" w:hint="eastAsia"/>
          <w:sz w:val="32"/>
          <w:szCs w:val="32"/>
        </w:rPr>
        <w:t>。</w:t>
      </w:r>
    </w:p>
    <w:p w:rsidR="00616350" w:rsidRDefault="00616350" w:rsidP="00702CB4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lastRenderedPageBreak/>
        <w:t>（四）综合评价</w:t>
      </w:r>
    </w:p>
    <w:p w:rsidR="00616350" w:rsidRDefault="00616350" w:rsidP="0061635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报告期内，黄海副行长能</w:t>
      </w:r>
      <w:r w:rsidRPr="001879B7">
        <w:rPr>
          <w:rFonts w:ascii="仿宋_GB2312" w:eastAsia="仿宋_GB2312" w:hint="eastAsia"/>
          <w:sz w:val="32"/>
          <w:szCs w:val="32"/>
        </w:rPr>
        <w:t>严格遵</w:t>
      </w:r>
      <w:r>
        <w:rPr>
          <w:rFonts w:ascii="仿宋_GB2312" w:eastAsia="仿宋_GB2312" w:hint="eastAsia"/>
          <w:sz w:val="32"/>
          <w:szCs w:val="32"/>
        </w:rPr>
        <w:t>守</w:t>
      </w:r>
      <w:r w:rsidRPr="001879B7">
        <w:rPr>
          <w:rFonts w:ascii="仿宋_GB2312" w:eastAsia="仿宋_GB2312" w:hint="eastAsia"/>
          <w:sz w:val="32"/>
          <w:szCs w:val="32"/>
        </w:rPr>
        <w:t>有关法律法规和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《章程》的规定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忠实履行职责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。能</w:t>
      </w:r>
      <w:r>
        <w:rPr>
          <w:rFonts w:ascii="仿宋_GB2312" w:eastAsia="仿宋_GB2312" w:hint="eastAsia"/>
          <w:sz w:val="32"/>
          <w:szCs w:val="32"/>
        </w:rPr>
        <w:t>以本行的最佳利益为重，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本行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、股东、存款人的利益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诚实地向董事会关联交易委员会报告了真实、完整、准确的近亲属及其他关联方的情况，未发现有损本行利益的关联交易等其他情况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16350" w:rsidRPr="00847BEB" w:rsidRDefault="00616350" w:rsidP="00616350">
      <w:pPr>
        <w:spacing w:line="560" w:lineRule="exact"/>
        <w:ind w:firstLineChars="200" w:firstLine="640"/>
        <w:rPr>
          <w:rFonts w:ascii="仿宋_GB2312" w:eastAsia="仿宋_GB2312" w:hAnsi="宋体"/>
          <w:b/>
          <w:bCs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坚持诚实守信原则和遵守社会公德，没有损害本行股东、存款人及其他利益相关者的利益。</w:t>
      </w:r>
      <w:r>
        <w:rPr>
          <w:rFonts w:ascii="仿宋_GB2312" w:eastAsia="仿宋_GB2312" w:hint="eastAsia"/>
          <w:sz w:val="32"/>
          <w:szCs w:val="32"/>
        </w:rPr>
        <w:t>未受到主要股东和内部人控制或干预，独立自主地履行职责。</w:t>
      </w:r>
      <w:r>
        <w:rPr>
          <w:rFonts w:ascii="仿宋_GB2312" w:eastAsia="仿宋_GB2312" w:hAnsi="仿宋_GB2312" w:cs="仿宋_GB2312" w:hint="eastAsia"/>
          <w:sz w:val="32"/>
          <w:szCs w:val="32"/>
        </w:rPr>
        <w:t>能</w:t>
      </w:r>
      <w:r>
        <w:rPr>
          <w:rFonts w:ascii="仿宋_GB2312" w:eastAsia="仿宋_GB2312" w:hint="eastAsia"/>
          <w:sz w:val="32"/>
          <w:szCs w:val="32"/>
        </w:rPr>
        <w:t>严格保守本行秘密，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对涉及自身重大利害关系的事项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能够按照有关规定回避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16350" w:rsidRDefault="00616350" w:rsidP="00616350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报告期内，</w:t>
      </w:r>
      <w:r>
        <w:rPr>
          <w:rFonts w:ascii="仿宋_GB2312" w:eastAsia="仿宋_GB2312" w:hint="eastAsia"/>
          <w:sz w:val="32"/>
          <w:szCs w:val="32"/>
        </w:rPr>
        <w:t>黄海副行长能</w:t>
      </w:r>
      <w:r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遵守法律法规、监管规定及公司章程，持续规范自身履职行为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未发现存在违反法律、法规和公司《章程》规定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未发现有超越</w:t>
      </w:r>
      <w:r w:rsidRPr="001879B7">
        <w:rPr>
          <w:rFonts w:ascii="仿宋_GB2312" w:eastAsia="仿宋_GB2312" w:hint="eastAsia"/>
          <w:sz w:val="32"/>
          <w:szCs w:val="32"/>
        </w:rPr>
        <w:t>职权范围行使权力，或在履职过程中接受不正当利益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利用</w:t>
      </w:r>
      <w:r>
        <w:rPr>
          <w:rFonts w:ascii="仿宋_GB2312" w:eastAsia="仿宋_GB2312" w:hint="eastAsia"/>
          <w:sz w:val="32"/>
          <w:szCs w:val="32"/>
        </w:rPr>
        <w:t>职位</w:t>
      </w:r>
      <w:r w:rsidRPr="001879B7">
        <w:rPr>
          <w:rFonts w:ascii="仿宋_GB2312" w:eastAsia="仿宋_GB2312" w:hint="eastAsia"/>
          <w:sz w:val="32"/>
          <w:szCs w:val="32"/>
        </w:rPr>
        <w:t>谋取私利或损害本</w:t>
      </w:r>
      <w:r>
        <w:rPr>
          <w:rFonts w:ascii="仿宋_GB2312" w:eastAsia="仿宋_GB2312" w:hint="eastAsia"/>
          <w:sz w:val="32"/>
          <w:szCs w:val="32"/>
        </w:rPr>
        <w:t>行</w:t>
      </w:r>
      <w:r w:rsidRPr="001879B7">
        <w:rPr>
          <w:rFonts w:ascii="仿宋_GB2312" w:eastAsia="仿宋_GB2312" w:hint="eastAsia"/>
          <w:sz w:val="32"/>
          <w:szCs w:val="32"/>
        </w:rPr>
        <w:t>利益的行为。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依法合规履行相应的职责，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推动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本行守法合规经营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616350" w:rsidRPr="009271D5" w:rsidRDefault="00616350" w:rsidP="00616350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271D5">
        <w:rPr>
          <w:rFonts w:ascii="仿宋_GB2312" w:eastAsia="仿宋_GB2312" w:hint="eastAsia"/>
          <w:b/>
          <w:sz w:val="32"/>
          <w:szCs w:val="32"/>
        </w:rPr>
        <w:t>三、评价结果</w:t>
      </w:r>
    </w:p>
    <w:p w:rsidR="00616350" w:rsidRPr="001879B7" w:rsidRDefault="00616350" w:rsidP="0061635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监事会认为，</w:t>
      </w:r>
      <w:r>
        <w:rPr>
          <w:rFonts w:ascii="仿宋_GB2312" w:eastAsia="仿宋_GB2312" w:hint="eastAsia"/>
          <w:sz w:val="32"/>
          <w:szCs w:val="32"/>
        </w:rPr>
        <w:t>黄海副行长能够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按照各项法律</w:t>
      </w:r>
      <w:r>
        <w:rPr>
          <w:rFonts w:ascii="仿宋_GB2312" w:eastAsia="仿宋_GB2312" w:hAnsi="仿宋_GB2312" w:cs="仿宋_GB2312" w:hint="eastAsia"/>
          <w:sz w:val="32"/>
          <w:szCs w:val="32"/>
        </w:rPr>
        <w:t>法规要求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791DB7">
        <w:rPr>
          <w:rFonts w:ascii="仿宋_GB2312" w:eastAsia="仿宋_GB2312" w:hint="eastAsia"/>
          <w:sz w:val="32"/>
          <w:szCs w:val="32"/>
        </w:rPr>
        <w:t>围绕董事会年度工作要求和行长室各项具体安排，</w:t>
      </w:r>
      <w:r w:rsidR="00702CB4">
        <w:rPr>
          <w:rFonts w:ascii="仿宋_GB2312" w:eastAsia="仿宋_GB2312" w:hint="eastAsia"/>
          <w:sz w:val="32"/>
          <w:szCs w:val="32"/>
        </w:rPr>
        <w:t>立足岗位，以身作则，开拓创新，</w:t>
      </w:r>
      <w:r w:rsidRPr="00791DB7">
        <w:rPr>
          <w:rFonts w:ascii="仿宋_GB2312" w:eastAsia="仿宋_GB2312" w:hint="eastAsia"/>
          <w:sz w:val="32"/>
          <w:szCs w:val="32"/>
        </w:rPr>
        <w:t>推动了分管条线的相关工作有序开展。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监事会对</w:t>
      </w:r>
      <w:r>
        <w:rPr>
          <w:rFonts w:ascii="仿宋_GB2312" w:eastAsia="仿宋_GB2312" w:hint="eastAsia"/>
          <w:sz w:val="32"/>
          <w:szCs w:val="32"/>
        </w:rPr>
        <w:t>黄海副行长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年履职评价结果为称职。</w:t>
      </w:r>
    </w:p>
    <w:p w:rsidR="00616350" w:rsidRPr="00E55967" w:rsidRDefault="00616350" w:rsidP="006163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特此报告。</w:t>
      </w:r>
    </w:p>
    <w:p w:rsidR="00833502" w:rsidRDefault="00833502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702CB4" w:rsidRDefault="00702CB4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B72154" w:rsidRPr="00616350" w:rsidRDefault="00B72154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Default="001807E2" w:rsidP="001807E2"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 w:rsidRPr="00E13939">
        <w:rPr>
          <w:rFonts w:ascii="仿宋_GB2312" w:eastAsia="仿宋_GB2312" w:hAnsiTheme="majorEastAsia" w:hint="eastAsia"/>
          <w:sz w:val="32"/>
          <w:szCs w:val="32"/>
        </w:rPr>
        <w:t>附件</w:t>
      </w:r>
      <w:r w:rsidR="00715ABD">
        <w:rPr>
          <w:rFonts w:ascii="仿宋_GB2312" w:eastAsia="仿宋_GB2312" w:hAnsiTheme="majorEastAsia" w:hint="eastAsia"/>
          <w:sz w:val="32"/>
          <w:szCs w:val="32"/>
        </w:rPr>
        <w:t>5</w:t>
      </w:r>
      <w:r w:rsidRPr="00E13939">
        <w:rPr>
          <w:rFonts w:ascii="仿宋_GB2312" w:eastAsia="仿宋_GB2312" w:hAnsiTheme="majorEastAsia" w:hint="eastAsia"/>
          <w:sz w:val="32"/>
          <w:szCs w:val="32"/>
        </w:rPr>
        <w:t>-</w:t>
      </w:r>
      <w:r>
        <w:rPr>
          <w:rFonts w:ascii="仿宋_GB2312" w:eastAsia="仿宋_GB2312" w:hAnsiTheme="majorEastAsia" w:hint="eastAsia"/>
          <w:sz w:val="32"/>
          <w:szCs w:val="32"/>
        </w:rPr>
        <w:t>5</w:t>
      </w:r>
    </w:p>
    <w:p w:rsidR="00715ABD" w:rsidRPr="001807E2" w:rsidRDefault="00715ABD" w:rsidP="001807E2">
      <w:pPr>
        <w:spacing w:line="560" w:lineRule="exact"/>
        <w:rPr>
          <w:rFonts w:asciiTheme="majorEastAsia" w:eastAsiaTheme="majorEastAsia" w:hAnsiTheme="majorEastAsia"/>
          <w:b/>
          <w:sz w:val="44"/>
          <w:szCs w:val="44"/>
        </w:rPr>
      </w:pPr>
    </w:p>
    <w:p w:rsidR="001807E2" w:rsidRPr="001807E2" w:rsidRDefault="001807E2" w:rsidP="001807E2">
      <w:pPr>
        <w:spacing w:line="560" w:lineRule="exact"/>
        <w:ind w:left="839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807E2">
        <w:rPr>
          <w:rFonts w:asciiTheme="majorEastAsia" w:eastAsiaTheme="majorEastAsia" w:hAnsiTheme="majorEastAsia" w:hint="eastAsia"/>
          <w:b/>
          <w:sz w:val="44"/>
          <w:szCs w:val="44"/>
        </w:rPr>
        <w:t>关于对陈波副行长2021年度履职情况的评价报告</w:t>
      </w:r>
    </w:p>
    <w:p w:rsidR="001807E2" w:rsidRDefault="001807E2" w:rsidP="00410442">
      <w:pPr>
        <w:spacing w:line="560" w:lineRule="exact"/>
        <w:ind w:firstLineChars="200" w:firstLine="883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5E366F" w:rsidRPr="00CC3C6F" w:rsidRDefault="005E366F" w:rsidP="005E366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按照《公司法》《</w:t>
      </w:r>
      <w:r>
        <w:rPr>
          <w:rFonts w:ascii="仿宋_GB2312" w:eastAsia="仿宋_GB2312" w:hint="eastAsia"/>
          <w:sz w:val="32"/>
          <w:szCs w:val="32"/>
        </w:rPr>
        <w:t>商业银行法》</w:t>
      </w:r>
      <w:r w:rsidR="0045216B">
        <w:rPr>
          <w:rFonts w:ascii="仿宋_GB2312" w:eastAsia="仿宋_GB2312" w:hint="eastAsia"/>
          <w:sz w:val="32"/>
          <w:szCs w:val="32"/>
        </w:rPr>
        <w:t>《银行保险机构公司治理指引》</w:t>
      </w:r>
      <w:r>
        <w:rPr>
          <w:rFonts w:ascii="仿宋_GB2312" w:eastAsia="仿宋_GB2312" w:hint="eastAsia"/>
          <w:sz w:val="32"/>
          <w:szCs w:val="32"/>
        </w:rPr>
        <w:t>《商业银行监事会工作指引》</w:t>
      </w:r>
      <w:r w:rsidRPr="004A7F50">
        <w:rPr>
          <w:rFonts w:ascii="仿宋_GB2312" w:eastAsia="仿宋_GB2312" w:cs="仿宋_GB2312" w:hint="eastAsia"/>
          <w:kern w:val="0"/>
          <w:sz w:val="32"/>
          <w:szCs w:val="32"/>
        </w:rPr>
        <w:t>《银行保险机构董事监事履职评价办法（试行）》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等相关法律法规的要求，及本行《章程》的规定</w:t>
      </w:r>
      <w:r w:rsidRPr="001879B7">
        <w:rPr>
          <w:rFonts w:ascii="仿宋_GB2312" w:eastAsia="仿宋_GB2312" w:hint="eastAsia"/>
          <w:sz w:val="32"/>
          <w:szCs w:val="32"/>
        </w:rPr>
        <w:t>，监事会对</w:t>
      </w:r>
      <w:r w:rsidR="002B41E9">
        <w:rPr>
          <w:rFonts w:ascii="仿宋_GB2312" w:eastAsia="仿宋_GB2312" w:hint="eastAsia"/>
          <w:sz w:val="32"/>
          <w:szCs w:val="32"/>
        </w:rPr>
        <w:t>陈波</w:t>
      </w:r>
      <w:r>
        <w:rPr>
          <w:rFonts w:ascii="仿宋_GB2312" w:eastAsia="仿宋_GB2312" w:hint="eastAsia"/>
          <w:sz w:val="32"/>
          <w:szCs w:val="32"/>
        </w:rPr>
        <w:t>副行长</w:t>
      </w:r>
      <w:r w:rsidRPr="001879B7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1年度履职情</w:t>
      </w:r>
      <w:r w:rsidRPr="001879B7">
        <w:rPr>
          <w:rFonts w:ascii="仿宋_GB2312" w:eastAsia="仿宋_GB2312" w:hint="eastAsia"/>
          <w:sz w:val="32"/>
          <w:szCs w:val="32"/>
        </w:rPr>
        <w:t>况进行了</w:t>
      </w:r>
      <w:r>
        <w:rPr>
          <w:rFonts w:ascii="仿宋_GB2312" w:eastAsia="仿宋_GB2312" w:hint="eastAsia"/>
          <w:sz w:val="32"/>
          <w:szCs w:val="32"/>
        </w:rPr>
        <w:t>综合</w:t>
      </w:r>
      <w:r w:rsidRPr="001879B7">
        <w:rPr>
          <w:rFonts w:ascii="仿宋_GB2312" w:eastAsia="仿宋_GB2312" w:hint="eastAsia"/>
          <w:sz w:val="32"/>
          <w:szCs w:val="32"/>
        </w:rPr>
        <w:t>评价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，现将评价情况报告如下：</w:t>
      </w:r>
      <w:r w:rsidRPr="00CC3C6F">
        <w:rPr>
          <w:rFonts w:ascii="仿宋_GB2312" w:eastAsia="仿宋_GB2312" w:hint="eastAsia"/>
          <w:sz w:val="32"/>
          <w:szCs w:val="32"/>
        </w:rPr>
        <w:t xml:space="preserve"> </w:t>
      </w:r>
    </w:p>
    <w:p w:rsidR="005E366F" w:rsidRPr="00A70E85" w:rsidRDefault="005E366F" w:rsidP="005E366F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70E85">
        <w:rPr>
          <w:rFonts w:ascii="仿宋_GB2312" w:eastAsia="仿宋_GB2312" w:hint="eastAsia"/>
          <w:b/>
          <w:sz w:val="32"/>
          <w:szCs w:val="32"/>
        </w:rPr>
        <w:t>一、评价依据</w:t>
      </w:r>
    </w:p>
    <w:p w:rsidR="005E366F" w:rsidRPr="001A3BE3" w:rsidRDefault="005E366F" w:rsidP="005E366F">
      <w:pPr>
        <w:spacing w:line="600" w:lineRule="exact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监事会主要依据以下信息对</w:t>
      </w:r>
      <w:r w:rsidR="002B41E9">
        <w:rPr>
          <w:rFonts w:ascii="仿宋_GB2312" w:eastAsia="仿宋_GB2312" w:hint="eastAsia"/>
          <w:sz w:val="32"/>
          <w:szCs w:val="32"/>
        </w:rPr>
        <w:t>陈波</w:t>
      </w:r>
      <w:r>
        <w:rPr>
          <w:rFonts w:ascii="仿宋_GB2312" w:eastAsia="仿宋_GB2312" w:hint="eastAsia"/>
          <w:sz w:val="32"/>
          <w:szCs w:val="32"/>
        </w:rPr>
        <w:t>副行长</w:t>
      </w:r>
      <w:r w:rsidR="00E420C1">
        <w:rPr>
          <w:rFonts w:ascii="仿宋_GB2312" w:eastAsia="仿宋_GB2312" w:hint="eastAsia"/>
          <w:sz w:val="32"/>
          <w:szCs w:val="32"/>
        </w:rPr>
        <w:t>的</w:t>
      </w:r>
      <w:r w:rsidRPr="001879B7">
        <w:rPr>
          <w:rFonts w:ascii="仿宋_GB2312" w:eastAsia="仿宋_GB2312" w:hint="eastAsia"/>
          <w:sz w:val="32"/>
          <w:szCs w:val="32"/>
        </w:rPr>
        <w:t>履职情况进行评价:</w:t>
      </w:r>
      <w:r>
        <w:rPr>
          <w:rFonts w:ascii="仿宋_GB2312" w:eastAsia="仿宋_GB2312" w:hint="eastAsia"/>
          <w:sz w:val="32"/>
          <w:szCs w:val="32"/>
        </w:rPr>
        <w:t>遵守</w:t>
      </w:r>
      <w:r w:rsidRPr="001879B7">
        <w:rPr>
          <w:rFonts w:ascii="仿宋_GB2312" w:eastAsia="仿宋_GB2312" w:hint="eastAsia"/>
          <w:sz w:val="32"/>
          <w:szCs w:val="32"/>
        </w:rPr>
        <w:t>法律、法规、规章以及其他规范性文件情况</w:t>
      </w:r>
      <w:r>
        <w:rPr>
          <w:rFonts w:ascii="仿宋_GB2312" w:eastAsia="仿宋_GB2312" w:hint="eastAsia"/>
          <w:sz w:val="32"/>
          <w:szCs w:val="32"/>
        </w:rPr>
        <w:t>；</w:t>
      </w:r>
      <w:r w:rsidRPr="001879B7">
        <w:rPr>
          <w:rFonts w:ascii="仿宋_GB2312" w:eastAsia="仿宋_GB2312" w:hint="eastAsia"/>
          <w:sz w:val="32"/>
          <w:szCs w:val="32"/>
        </w:rPr>
        <w:t>遵循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和高级管理层议事规则的情况，执行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股东大会、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董事会决策和监事会决议的情况；完成董事会制定的各项目标任务情况；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向董事会汇报工作情况；</w:t>
      </w:r>
      <w:r>
        <w:rPr>
          <w:rFonts w:ascii="仿宋_GB2312" w:eastAsia="仿宋_GB2312" w:hAnsi="Calibri" w:cs="仿宋_GB2312" w:hint="eastAsia"/>
          <w:kern w:val="0"/>
          <w:sz w:val="32"/>
          <w:szCs w:val="32"/>
        </w:rPr>
        <w:t>参加经营管理会议情况，在经营管理活动中行使职权和履行义务的情况；完成分管工作情况；年度述职报告</w:t>
      </w:r>
      <w:r w:rsidRPr="001879B7">
        <w:rPr>
          <w:rFonts w:ascii="仿宋_GB2312" w:eastAsia="仿宋_GB2312" w:hint="eastAsia"/>
          <w:sz w:val="32"/>
          <w:szCs w:val="32"/>
        </w:rPr>
        <w:t>等。</w:t>
      </w:r>
    </w:p>
    <w:p w:rsidR="005E366F" w:rsidRDefault="005E366F" w:rsidP="005E366F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9370E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主要</w:t>
      </w:r>
      <w:r w:rsidRPr="0029370E">
        <w:rPr>
          <w:rFonts w:ascii="仿宋_GB2312" w:eastAsia="仿宋_GB2312" w:hint="eastAsia"/>
          <w:b/>
          <w:sz w:val="32"/>
          <w:szCs w:val="32"/>
        </w:rPr>
        <w:t>履职情况</w:t>
      </w:r>
    </w:p>
    <w:p w:rsidR="005E366F" w:rsidRDefault="005E366F" w:rsidP="005E366F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（一）主要分管指标完成情况</w:t>
      </w:r>
    </w:p>
    <w:p w:rsidR="005E366F" w:rsidRDefault="0046281E" w:rsidP="005E366F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报告期6月-12月，陈波副行长</w:t>
      </w:r>
      <w:r w:rsidRPr="001E3375">
        <w:rPr>
          <w:rFonts w:ascii="仿宋_GB2312" w:eastAsia="仿宋_GB2312" w:hint="eastAsia"/>
          <w:sz w:val="32"/>
          <w:szCs w:val="32"/>
        </w:rPr>
        <w:t>分管公司金融部/国际业务部、金融市场部、普惠金融部、</w:t>
      </w:r>
      <w:r>
        <w:rPr>
          <w:rFonts w:ascii="仿宋_GB2312" w:eastAsia="仿宋_GB2312" w:hint="eastAsia"/>
          <w:sz w:val="32"/>
          <w:szCs w:val="32"/>
        </w:rPr>
        <w:t>按揭中心</w:t>
      </w:r>
      <w:r w:rsidRPr="001E3375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大客户中心</w:t>
      </w:r>
      <w:r w:rsidRPr="001E3375">
        <w:rPr>
          <w:rFonts w:ascii="仿宋_GB2312" w:eastAsia="仿宋_GB2312" w:hint="eastAsia"/>
          <w:sz w:val="32"/>
          <w:szCs w:val="32"/>
        </w:rPr>
        <w:t>，联系小微金融事业部、营业部。</w:t>
      </w:r>
    </w:p>
    <w:p w:rsidR="005E366F" w:rsidRPr="001E3375" w:rsidRDefault="005E366F" w:rsidP="005E366F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1E3375">
        <w:rPr>
          <w:rFonts w:ascii="仿宋_GB2312" w:eastAsia="仿宋_GB2312" w:hAnsi="宋体" w:cs="Times New Roman" w:hint="eastAsia"/>
          <w:sz w:val="32"/>
          <w:szCs w:val="32"/>
        </w:rPr>
        <w:lastRenderedPageBreak/>
        <w:t>截至2021年末，各项存款余额为353.39亿元，比年初增加31.67亿元，由于7、8月份疫情影响，下半年财政支出较大，导致财政存款降幅较大，对公存款余额70.01亿元,较年初下降3.48万元，对公存款日均76.36亿元，较年初下降0.47亿元。</w:t>
      </w:r>
    </w:p>
    <w:p w:rsidR="005E366F" w:rsidRPr="001E3375" w:rsidRDefault="005E366F" w:rsidP="005E366F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3375">
        <w:rPr>
          <w:rFonts w:ascii="仿宋_GB2312" w:eastAsia="仿宋_GB2312" w:hAnsi="宋体" w:cs="Times New Roman" w:hint="eastAsia"/>
          <w:sz w:val="32"/>
          <w:szCs w:val="32"/>
        </w:rPr>
        <w:t>截至2021年末，各项贷款余额（含贴现）291.42亿元,比年初增加43.95亿元。</w:t>
      </w:r>
      <w:r w:rsidR="0046281E" w:rsidRPr="001E3375">
        <w:rPr>
          <w:rFonts w:ascii="仿宋_GB2312" w:eastAsia="仿宋_GB2312" w:hAnsi="宋体" w:cs="Times New Roman" w:hint="eastAsia"/>
          <w:sz w:val="32"/>
          <w:szCs w:val="32"/>
        </w:rPr>
        <w:t>其</w:t>
      </w:r>
      <w:r w:rsidR="0046281E" w:rsidRPr="001E3375">
        <w:rPr>
          <w:rFonts w:ascii="仿宋_GB2312" w:eastAsia="仿宋_GB2312" w:hAnsi="宋体" w:hint="eastAsia"/>
          <w:sz w:val="32"/>
          <w:szCs w:val="32"/>
        </w:rPr>
        <w:t>中公司类贷款余额83.97亿元，比年初增加11.43亿元（含风险退出考虑因素4.16亿元），增幅15.76%，完成全年任务的132.91%；</w:t>
      </w:r>
      <w:r w:rsidRPr="001E3375">
        <w:rPr>
          <w:rFonts w:ascii="仿宋_GB2312" w:eastAsia="仿宋_GB2312" w:hAnsi="宋体" w:hint="eastAsia"/>
          <w:sz w:val="32"/>
          <w:szCs w:val="32"/>
        </w:rPr>
        <w:t>零售类贷款余额113.13亿元，比年初净增28.07亿元，增幅33%，完成全年任务的112.28%。</w:t>
      </w:r>
    </w:p>
    <w:p w:rsidR="005E366F" w:rsidRPr="001E3375" w:rsidRDefault="005E366F" w:rsidP="005E366F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3375">
        <w:rPr>
          <w:rFonts w:ascii="仿宋_GB2312" w:eastAsia="仿宋_GB2312" w:hAnsi="宋体" w:hint="eastAsia"/>
          <w:sz w:val="32"/>
          <w:szCs w:val="32"/>
        </w:rPr>
        <w:t>截至2021年末，金融市场板块总资产144.47亿元，较年初下降0.09亿元。其中同业存单余额降为0亿元，债券投资余额100.33亿元，占资金业务总资产较年初由58.47%升至69.45%。完成了对同业存单的置换，资产结构调整完成。</w:t>
      </w:r>
    </w:p>
    <w:p w:rsidR="005E366F" w:rsidRPr="001E3375" w:rsidRDefault="005E366F" w:rsidP="005E366F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3375">
        <w:rPr>
          <w:rFonts w:ascii="仿宋_GB2312" w:eastAsia="仿宋_GB2312" w:hAnsi="宋体" w:hint="eastAsia"/>
          <w:sz w:val="32"/>
          <w:szCs w:val="32"/>
        </w:rPr>
        <w:t>国际业务全年完成结算量6111.41万美元，由于疫情影响，完成全年任务的51%，贸易融资日均余额397.45万美元，同比上升95%。</w:t>
      </w:r>
    </w:p>
    <w:p w:rsidR="005E366F" w:rsidRPr="00727C3B" w:rsidRDefault="0046281E" w:rsidP="00727C3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727C3B">
        <w:rPr>
          <w:rFonts w:ascii="仿宋_GB2312" w:eastAsia="仿宋_GB2312" w:hAnsi="宋体" w:hint="eastAsia"/>
          <w:bCs/>
          <w:sz w:val="32"/>
          <w:szCs w:val="32"/>
        </w:rPr>
        <w:t>（二）加强政治引领，提升履职能力</w:t>
      </w:r>
    </w:p>
    <w:p w:rsidR="005E366F" w:rsidRPr="001E3375" w:rsidRDefault="002B41E9" w:rsidP="002B41E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B41E9">
        <w:rPr>
          <w:rFonts w:ascii="仿宋_GB2312" w:eastAsia="仿宋_GB2312" w:hAnsi="宋体" w:hint="eastAsia"/>
          <w:sz w:val="32"/>
          <w:szCs w:val="32"/>
        </w:rPr>
        <w:t>报告期内，陈波副行长</w:t>
      </w:r>
      <w:r>
        <w:rPr>
          <w:rFonts w:ascii="仿宋_GB2312" w:eastAsia="仿宋_GB2312" w:hAnsi="宋体" w:hint="eastAsia"/>
          <w:sz w:val="32"/>
          <w:szCs w:val="32"/>
        </w:rPr>
        <w:t>不断</w:t>
      </w:r>
      <w:r w:rsidRPr="001E3375">
        <w:rPr>
          <w:rFonts w:ascii="仿宋_GB2312" w:eastAsia="仿宋_GB2312" w:hAnsi="宋体" w:hint="eastAsia"/>
          <w:sz w:val="32"/>
          <w:szCs w:val="32"/>
        </w:rPr>
        <w:t>加强</w:t>
      </w:r>
      <w:r>
        <w:rPr>
          <w:rFonts w:ascii="仿宋_GB2312" w:eastAsia="仿宋_GB2312" w:hAnsi="宋体" w:hint="eastAsia"/>
          <w:sz w:val="32"/>
          <w:szCs w:val="32"/>
        </w:rPr>
        <w:t>政治理论及业务知识</w:t>
      </w:r>
      <w:r w:rsidRPr="001E3375">
        <w:rPr>
          <w:rFonts w:ascii="仿宋_GB2312" w:eastAsia="仿宋_GB2312" w:hAnsi="宋体" w:hint="eastAsia"/>
          <w:sz w:val="32"/>
          <w:szCs w:val="32"/>
        </w:rPr>
        <w:t>学习，优化知识结构，指导实践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1E3375">
        <w:rPr>
          <w:rFonts w:ascii="仿宋_GB2312" w:eastAsia="仿宋_GB2312" w:hAnsi="宋体" w:hint="eastAsia"/>
          <w:sz w:val="32"/>
          <w:szCs w:val="32"/>
        </w:rPr>
        <w:t>进一步提高工作标准和业务能力，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克服本领恐慌，</w:t>
      </w:r>
      <w:r w:rsidRPr="001E3375">
        <w:rPr>
          <w:rFonts w:ascii="仿宋_GB2312" w:eastAsia="仿宋_GB2312" w:hAnsi="宋体" w:hint="eastAsia"/>
          <w:sz w:val="32"/>
          <w:szCs w:val="32"/>
        </w:rPr>
        <w:t>更加准确地把握工作发展的方向，更好的找准工作定位，推动业务发展。</w:t>
      </w:r>
      <w:r>
        <w:rPr>
          <w:rFonts w:ascii="仿宋_GB2312" w:eastAsia="仿宋_GB2312" w:hAnsi="宋体" w:hint="eastAsia"/>
          <w:sz w:val="32"/>
          <w:szCs w:val="32"/>
        </w:rPr>
        <w:t>他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深入支行、深入客户，了解分管部门的工作推进、发展现状，脚踏实地解决工作中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lastRenderedPageBreak/>
        <w:t>的各项实际问题。</w:t>
      </w:r>
    </w:p>
    <w:p w:rsidR="00727C3B" w:rsidRPr="00727C3B" w:rsidRDefault="0046281E" w:rsidP="00727C3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27C3B">
        <w:rPr>
          <w:rFonts w:ascii="仿宋_GB2312" w:eastAsia="仿宋_GB2312" w:hAnsi="宋体" w:hint="eastAsia"/>
          <w:sz w:val="32"/>
          <w:szCs w:val="32"/>
        </w:rPr>
        <w:t>（三）多措并举</w:t>
      </w:r>
      <w:r>
        <w:rPr>
          <w:rFonts w:ascii="仿宋_GB2312" w:eastAsia="仿宋_GB2312" w:hAnsi="宋体" w:hint="eastAsia"/>
          <w:sz w:val="32"/>
          <w:szCs w:val="32"/>
        </w:rPr>
        <w:t>攻坚</w:t>
      </w:r>
      <w:r w:rsidRPr="00727C3B"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着力提升市场份额</w:t>
      </w:r>
    </w:p>
    <w:p w:rsidR="005E366F" w:rsidRPr="001E3375" w:rsidRDefault="0029241B" w:rsidP="00154082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9241B">
        <w:rPr>
          <w:rFonts w:ascii="仿宋_GB2312" w:eastAsia="仿宋_GB2312" w:hAnsi="宋体" w:hint="eastAsia"/>
          <w:sz w:val="32"/>
          <w:szCs w:val="32"/>
        </w:rPr>
        <w:t>公司金融方面，</w:t>
      </w:r>
      <w:r w:rsidR="005E366F" w:rsidRPr="0029241B">
        <w:rPr>
          <w:rFonts w:ascii="仿宋_GB2312" w:eastAsia="仿宋_GB2312" w:hAnsi="宋体" w:hint="eastAsia"/>
          <w:sz w:val="32"/>
          <w:szCs w:val="32"/>
        </w:rPr>
        <w:t>强化渠道合作，引流拓展各项存款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1E3375">
        <w:rPr>
          <w:rFonts w:ascii="仿宋_GB2312" w:eastAsia="仿宋_GB2312" w:hAnsi="宋体" w:hint="eastAsia"/>
          <w:sz w:val="32"/>
          <w:szCs w:val="32"/>
        </w:rPr>
        <w:t>积极参与各类招标，争取公共资源归集。</w:t>
      </w:r>
      <w:r w:rsidR="0046281E" w:rsidRPr="001E3375">
        <w:rPr>
          <w:rFonts w:ascii="仿宋_GB2312" w:eastAsia="仿宋_GB2312" w:hAnsi="宋体" w:hint="eastAsia"/>
          <w:sz w:val="32"/>
          <w:szCs w:val="32"/>
        </w:rPr>
        <w:t>全年参与了市</w:t>
      </w:r>
      <w:r w:rsidR="0046281E">
        <w:rPr>
          <w:rFonts w:ascii="仿宋_GB2312" w:eastAsia="仿宋_GB2312" w:hAnsi="宋体" w:hint="eastAsia"/>
          <w:sz w:val="32"/>
          <w:szCs w:val="32"/>
        </w:rPr>
        <w:t>区</w:t>
      </w:r>
      <w:r w:rsidR="0046281E" w:rsidRPr="001E3375">
        <w:rPr>
          <w:rFonts w:ascii="仿宋_GB2312" w:eastAsia="仿宋_GB2312" w:hAnsi="宋体" w:hint="eastAsia"/>
          <w:sz w:val="32"/>
          <w:szCs w:val="32"/>
        </w:rPr>
        <w:t>财政局、见义勇为基金会等招投标工作，中标金额6.2亿元</w:t>
      </w:r>
      <w:r w:rsidR="0046281E">
        <w:rPr>
          <w:rFonts w:ascii="仿宋_GB2312" w:eastAsia="仿宋_GB2312" w:hAnsi="宋体" w:hint="eastAsia"/>
          <w:sz w:val="32"/>
          <w:szCs w:val="32"/>
        </w:rPr>
        <w:t>。</w:t>
      </w:r>
      <w:r w:rsidRPr="001E3375">
        <w:rPr>
          <w:rFonts w:ascii="仿宋_GB2312" w:eastAsia="仿宋_GB2312" w:hAnsi="宋体" w:hint="eastAsia"/>
          <w:sz w:val="32"/>
          <w:szCs w:val="32"/>
        </w:rPr>
        <w:t>加大社</w:t>
      </w:r>
      <w:r>
        <w:rPr>
          <w:rFonts w:ascii="仿宋_GB2312" w:eastAsia="仿宋_GB2312" w:hAnsi="宋体" w:hint="eastAsia"/>
          <w:sz w:val="32"/>
          <w:szCs w:val="32"/>
        </w:rPr>
        <w:t>保渠道代发业务营销力度，</w:t>
      </w:r>
      <w:r w:rsidRPr="001E3375">
        <w:rPr>
          <w:rFonts w:ascii="仿宋_GB2312" w:eastAsia="仿宋_GB2312" w:hAnsi="宋体" w:hint="eastAsia"/>
          <w:sz w:val="32"/>
          <w:szCs w:val="32"/>
        </w:rPr>
        <w:t>全年代发社保补贴12.71</w:t>
      </w:r>
      <w:r>
        <w:rPr>
          <w:rFonts w:ascii="仿宋_GB2312" w:eastAsia="仿宋_GB2312" w:hAnsi="宋体" w:hint="eastAsia"/>
          <w:sz w:val="32"/>
          <w:szCs w:val="32"/>
        </w:rPr>
        <w:t>亿元、</w:t>
      </w:r>
      <w:r w:rsidRPr="001E3375">
        <w:rPr>
          <w:rFonts w:ascii="仿宋_GB2312" w:eastAsia="仿宋_GB2312" w:hAnsi="宋体" w:hint="eastAsia"/>
          <w:sz w:val="32"/>
          <w:szCs w:val="32"/>
        </w:rPr>
        <w:t>39.68万笔，较去年同期增加22.4万笔</w:t>
      </w:r>
      <w:r>
        <w:rPr>
          <w:rFonts w:ascii="仿宋_GB2312" w:eastAsia="仿宋_GB2312" w:hAnsi="宋体" w:hint="eastAsia"/>
          <w:sz w:val="32"/>
          <w:szCs w:val="32"/>
        </w:rPr>
        <w:t>。克服疫情影响，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带领前台部门及时调整，疫情过后信贷业务全面发力。</w:t>
      </w:r>
      <w:r w:rsidR="0046281E" w:rsidRPr="0029241B">
        <w:rPr>
          <w:rFonts w:ascii="仿宋_GB2312" w:eastAsia="仿宋_GB2312" w:hAnsi="宋体" w:hint="eastAsia"/>
          <w:sz w:val="32"/>
          <w:szCs w:val="32"/>
        </w:rPr>
        <w:t>聚焦重大项目、特色产业营销</w:t>
      </w:r>
      <w:r w:rsidR="0046281E" w:rsidRPr="001E3375">
        <w:rPr>
          <w:rFonts w:ascii="仿宋_GB2312" w:eastAsia="仿宋_GB2312" w:hAnsi="宋体" w:hint="eastAsia"/>
          <w:sz w:val="32"/>
          <w:szCs w:val="32"/>
        </w:rPr>
        <w:t>，</w:t>
      </w:r>
      <w:r w:rsidR="0046281E">
        <w:rPr>
          <w:rFonts w:ascii="仿宋_GB2312" w:eastAsia="仿宋_GB2312" w:hAnsi="宋体" w:hint="eastAsia"/>
          <w:sz w:val="32"/>
          <w:szCs w:val="32"/>
        </w:rPr>
        <w:t>实现</w:t>
      </w:r>
      <w:r w:rsidR="0046281E" w:rsidRPr="001E3375">
        <w:rPr>
          <w:rFonts w:ascii="仿宋_GB2312" w:eastAsia="仿宋_GB2312" w:hAnsi="宋体" w:hint="eastAsia"/>
          <w:sz w:val="32"/>
          <w:szCs w:val="32"/>
        </w:rPr>
        <w:t>城控集团等15个项目达成了信贷意向，授信14.75亿元，用信10.7亿元</w:t>
      </w:r>
      <w:r w:rsidR="0046281E">
        <w:rPr>
          <w:rFonts w:ascii="仿宋_GB2312" w:eastAsia="仿宋_GB2312" w:hAnsi="宋体" w:hint="eastAsia"/>
          <w:sz w:val="32"/>
          <w:szCs w:val="32"/>
        </w:rPr>
        <w:t>。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开展全行大走访活动，</w:t>
      </w:r>
      <w:r w:rsidR="005E366F" w:rsidRPr="001E3375">
        <w:rPr>
          <w:rFonts w:ascii="仿宋_GB2312" w:eastAsia="仿宋_GB2312" w:hAnsi="仿宋_GB2312" w:cs="仿宋_GB2312" w:hint="eastAsia"/>
          <w:sz w:val="32"/>
          <w:szCs w:val="32"/>
        </w:rPr>
        <w:t>全行累计走访</w:t>
      </w:r>
      <w:r w:rsidRPr="001E3375">
        <w:rPr>
          <w:rFonts w:ascii="仿宋_GB2312" w:eastAsia="仿宋_GB2312" w:hAnsi="仿宋_GB2312" w:cs="仿宋_GB2312" w:hint="eastAsia"/>
          <w:sz w:val="32"/>
          <w:szCs w:val="32"/>
        </w:rPr>
        <w:t>客户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1.5万户，新增投放金额15.93亿元。成立小微金融事业部，全年</w:t>
      </w:r>
      <w:r w:rsidR="00154082">
        <w:rPr>
          <w:rFonts w:ascii="仿宋_GB2312" w:eastAsia="仿宋_GB2312" w:hAnsi="宋体" w:hint="eastAsia"/>
          <w:sz w:val="32"/>
          <w:szCs w:val="32"/>
        </w:rPr>
        <w:t>实现</w:t>
      </w:r>
      <w:r w:rsidR="005E366F" w:rsidRPr="001E3375">
        <w:rPr>
          <w:rFonts w:ascii="仿宋_GB2312" w:eastAsia="仿宋_GB2312" w:hAnsi="宋体" w:hint="eastAsia"/>
          <w:sz w:val="32"/>
          <w:szCs w:val="32"/>
        </w:rPr>
        <w:t>贷款余额4.9亿元，贷款客户数达1300户，户均40万元</w:t>
      </w:r>
      <w:r w:rsidR="00154082">
        <w:rPr>
          <w:rFonts w:ascii="仿宋_GB2312" w:eastAsia="仿宋_GB2312" w:hAnsi="宋体" w:hint="eastAsia"/>
          <w:sz w:val="32"/>
          <w:szCs w:val="32"/>
        </w:rPr>
        <w:t>。</w:t>
      </w:r>
    </w:p>
    <w:p w:rsidR="005E366F" w:rsidRPr="001E3375" w:rsidRDefault="005E366F" w:rsidP="00154082">
      <w:pPr>
        <w:adjustRightInd w:val="0"/>
        <w:snapToGrid w:val="0"/>
        <w:spacing w:line="560" w:lineRule="exact"/>
        <w:rPr>
          <w:rFonts w:ascii="仿宋_GB2312" w:eastAsia="仿宋_GB2312" w:hAnsi="宋体"/>
          <w:sz w:val="32"/>
          <w:szCs w:val="32"/>
        </w:rPr>
      </w:pPr>
      <w:r w:rsidRPr="001E3375">
        <w:rPr>
          <w:rFonts w:ascii="仿宋_GB2312" w:eastAsia="仿宋_GB2312" w:hAnsi="宋体" w:hint="eastAsia"/>
          <w:b/>
          <w:bCs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 xml:space="preserve">  </w:t>
      </w:r>
      <w:r w:rsidR="00154082" w:rsidRPr="00154082">
        <w:rPr>
          <w:rFonts w:ascii="仿宋_GB2312" w:eastAsia="仿宋_GB2312" w:hAnsi="宋体" w:hint="eastAsia"/>
          <w:sz w:val="32"/>
          <w:szCs w:val="32"/>
        </w:rPr>
        <w:t>金融市场方面，</w:t>
      </w:r>
      <w:r w:rsidR="00154082" w:rsidRPr="001E3375">
        <w:rPr>
          <w:rFonts w:ascii="仿宋_GB2312" w:eastAsia="仿宋_GB2312" w:hAnsi="宋体" w:hint="eastAsia"/>
          <w:sz w:val="32"/>
          <w:szCs w:val="32"/>
        </w:rPr>
        <w:t>围绕提高业务收益、加快业务转型，完善制度建设三个方面开展工作</w:t>
      </w:r>
      <w:r w:rsidR="00154082">
        <w:rPr>
          <w:rFonts w:ascii="仿宋_GB2312" w:eastAsia="仿宋_GB2312" w:hAnsi="宋体" w:hint="eastAsia"/>
          <w:sz w:val="32"/>
          <w:szCs w:val="32"/>
        </w:rPr>
        <w:t>，</w:t>
      </w:r>
      <w:r w:rsidRPr="00154082">
        <w:rPr>
          <w:rFonts w:ascii="仿宋_GB2312" w:eastAsia="仿宋_GB2312" w:hAnsi="宋体" w:hint="eastAsia"/>
          <w:sz w:val="32"/>
          <w:szCs w:val="32"/>
        </w:rPr>
        <w:t>实现业务转型</w:t>
      </w:r>
      <w:r w:rsidR="00154082">
        <w:rPr>
          <w:rFonts w:ascii="仿宋_GB2312" w:eastAsia="仿宋_GB2312" w:hAnsi="宋体" w:hint="eastAsia"/>
          <w:sz w:val="32"/>
          <w:szCs w:val="32"/>
        </w:rPr>
        <w:t>。</w:t>
      </w:r>
      <w:r w:rsidRPr="001E3375">
        <w:rPr>
          <w:rFonts w:ascii="仿宋_GB2312" w:eastAsia="仿宋_GB2312" w:hAnsi="宋体" w:hint="eastAsia"/>
          <w:sz w:val="32"/>
          <w:szCs w:val="32"/>
        </w:rPr>
        <w:t>2021年</w:t>
      </w:r>
      <w:r w:rsidR="00154082">
        <w:rPr>
          <w:rFonts w:ascii="仿宋_GB2312" w:eastAsia="仿宋_GB2312" w:hAnsi="宋体" w:hint="eastAsia"/>
          <w:sz w:val="32"/>
          <w:szCs w:val="32"/>
        </w:rPr>
        <w:t>本</w:t>
      </w:r>
      <w:r w:rsidRPr="001E3375">
        <w:rPr>
          <w:rFonts w:ascii="仿宋_GB2312" w:eastAsia="仿宋_GB2312" w:hAnsi="宋体" w:hint="eastAsia"/>
          <w:sz w:val="32"/>
          <w:szCs w:val="32"/>
        </w:rPr>
        <w:t>行总资产收益率3.85%，净资产收益率4.26%，均位居扬州五家单位第一。实现收入61343万元，较同期增加6739万元，增幅12.34%；完成模拟利润30442.07万元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1E3375">
        <w:rPr>
          <w:rFonts w:ascii="仿宋_GB2312" w:eastAsia="仿宋_GB2312" w:hAnsi="宋体" w:hint="eastAsia"/>
          <w:sz w:val="32"/>
          <w:szCs w:val="32"/>
        </w:rPr>
        <w:t>为去年同期的1.55倍，序时完成率152.21%</w:t>
      </w:r>
      <w:r w:rsidR="00154082">
        <w:rPr>
          <w:rFonts w:ascii="仿宋_GB2312" w:eastAsia="仿宋_GB2312" w:hAnsi="宋体" w:hint="eastAsia"/>
          <w:sz w:val="32"/>
          <w:szCs w:val="32"/>
        </w:rPr>
        <w:t>。</w:t>
      </w:r>
    </w:p>
    <w:p w:rsidR="002B41E9" w:rsidRDefault="002B41E9" w:rsidP="002B41E9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（四）综合评价</w:t>
      </w:r>
    </w:p>
    <w:p w:rsidR="002B41E9" w:rsidRDefault="002B41E9" w:rsidP="002B41E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报告期内，陈波副行长能</w:t>
      </w:r>
      <w:r w:rsidRPr="001879B7">
        <w:rPr>
          <w:rFonts w:ascii="仿宋_GB2312" w:eastAsia="仿宋_GB2312" w:hint="eastAsia"/>
          <w:sz w:val="32"/>
          <w:szCs w:val="32"/>
        </w:rPr>
        <w:t>严格遵</w:t>
      </w:r>
      <w:r>
        <w:rPr>
          <w:rFonts w:ascii="仿宋_GB2312" w:eastAsia="仿宋_GB2312" w:hint="eastAsia"/>
          <w:sz w:val="32"/>
          <w:szCs w:val="32"/>
        </w:rPr>
        <w:t>守</w:t>
      </w:r>
      <w:r w:rsidRPr="001879B7">
        <w:rPr>
          <w:rFonts w:ascii="仿宋_GB2312" w:eastAsia="仿宋_GB2312" w:hint="eastAsia"/>
          <w:sz w:val="32"/>
          <w:szCs w:val="32"/>
        </w:rPr>
        <w:t>有关法律法规和</w:t>
      </w:r>
      <w:r>
        <w:rPr>
          <w:rFonts w:ascii="仿宋_GB2312" w:eastAsia="仿宋_GB2312" w:hint="eastAsia"/>
          <w:sz w:val="32"/>
          <w:szCs w:val="32"/>
        </w:rPr>
        <w:t>本行</w:t>
      </w:r>
      <w:r w:rsidRPr="001879B7">
        <w:rPr>
          <w:rFonts w:ascii="仿宋_GB2312" w:eastAsia="仿宋_GB2312" w:hint="eastAsia"/>
          <w:sz w:val="32"/>
          <w:szCs w:val="32"/>
        </w:rPr>
        <w:t>《章程》的规定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忠实履行职责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。能</w:t>
      </w:r>
      <w:r>
        <w:rPr>
          <w:rFonts w:ascii="仿宋_GB2312" w:eastAsia="仿宋_GB2312" w:hint="eastAsia"/>
          <w:sz w:val="32"/>
          <w:szCs w:val="32"/>
        </w:rPr>
        <w:t>以本行的最佳利益为重，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本行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、股东、存款人的利益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诚实地向董事会关联交易委员会报告了真实、完整、准确的近亲属及其他关联方的情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况，未发现有损本行利益的关联交易等其他情况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B41E9" w:rsidRPr="00847BEB" w:rsidRDefault="002B41E9" w:rsidP="002B41E9">
      <w:pPr>
        <w:spacing w:line="560" w:lineRule="exact"/>
        <w:ind w:firstLineChars="200" w:firstLine="640"/>
        <w:rPr>
          <w:rFonts w:ascii="仿宋_GB2312" w:eastAsia="仿宋_GB2312" w:hAnsi="宋体"/>
          <w:b/>
          <w:bCs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坚持诚实守信原则和遵守社会公德，没有损害本行股东、存款人及其他利益相关者的利益。</w:t>
      </w:r>
      <w:r>
        <w:rPr>
          <w:rFonts w:ascii="仿宋_GB2312" w:eastAsia="仿宋_GB2312" w:hint="eastAsia"/>
          <w:sz w:val="32"/>
          <w:szCs w:val="32"/>
        </w:rPr>
        <w:t>未受到主要股东和内部人控制或干预，独立自主地履行职责。</w:t>
      </w:r>
      <w:r>
        <w:rPr>
          <w:rFonts w:ascii="仿宋_GB2312" w:eastAsia="仿宋_GB2312" w:hAnsi="仿宋_GB2312" w:cs="仿宋_GB2312" w:hint="eastAsia"/>
          <w:sz w:val="32"/>
          <w:szCs w:val="32"/>
        </w:rPr>
        <w:t>能</w:t>
      </w:r>
      <w:r>
        <w:rPr>
          <w:rFonts w:ascii="仿宋_GB2312" w:eastAsia="仿宋_GB2312" w:hint="eastAsia"/>
          <w:sz w:val="32"/>
          <w:szCs w:val="32"/>
        </w:rPr>
        <w:t>严格保守本行秘密，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对涉及自身重大利害关系的事项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能够按照有关规定回避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B41E9" w:rsidRDefault="002B41E9" w:rsidP="002B41E9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报告期内，</w:t>
      </w:r>
      <w:r>
        <w:rPr>
          <w:rFonts w:ascii="仿宋_GB2312" w:eastAsia="仿宋_GB2312" w:hint="eastAsia"/>
          <w:sz w:val="32"/>
          <w:szCs w:val="32"/>
        </w:rPr>
        <w:t>陈波副行长能</w:t>
      </w:r>
      <w:r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遵守法律法规、监管规定及公司章程，持续规范自身履职行为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未发现存在违反法律、法规和公司《章程》规定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未发现有超越</w:t>
      </w:r>
      <w:r w:rsidRPr="001879B7">
        <w:rPr>
          <w:rFonts w:ascii="仿宋_GB2312" w:eastAsia="仿宋_GB2312" w:hint="eastAsia"/>
          <w:sz w:val="32"/>
          <w:szCs w:val="32"/>
        </w:rPr>
        <w:t>职权范围行使权力，或在履职过程中接受不正当利益</w:t>
      </w:r>
      <w:r>
        <w:rPr>
          <w:rFonts w:ascii="仿宋_GB2312" w:eastAsia="仿宋_GB2312" w:hint="eastAsia"/>
          <w:sz w:val="32"/>
          <w:szCs w:val="32"/>
        </w:rPr>
        <w:t>，</w:t>
      </w:r>
      <w:r w:rsidRPr="001879B7">
        <w:rPr>
          <w:rFonts w:ascii="仿宋_GB2312" w:eastAsia="仿宋_GB2312" w:hint="eastAsia"/>
          <w:sz w:val="32"/>
          <w:szCs w:val="32"/>
        </w:rPr>
        <w:t>利用</w:t>
      </w:r>
      <w:r>
        <w:rPr>
          <w:rFonts w:ascii="仿宋_GB2312" w:eastAsia="仿宋_GB2312" w:hint="eastAsia"/>
          <w:sz w:val="32"/>
          <w:szCs w:val="32"/>
        </w:rPr>
        <w:t>职位</w:t>
      </w:r>
      <w:r w:rsidRPr="001879B7">
        <w:rPr>
          <w:rFonts w:ascii="仿宋_GB2312" w:eastAsia="仿宋_GB2312" w:hint="eastAsia"/>
          <w:sz w:val="32"/>
          <w:szCs w:val="32"/>
        </w:rPr>
        <w:t>谋取私利或损害本</w:t>
      </w:r>
      <w:r>
        <w:rPr>
          <w:rFonts w:ascii="仿宋_GB2312" w:eastAsia="仿宋_GB2312" w:hint="eastAsia"/>
          <w:sz w:val="32"/>
          <w:szCs w:val="32"/>
        </w:rPr>
        <w:t>行</w:t>
      </w:r>
      <w:r w:rsidRPr="001879B7">
        <w:rPr>
          <w:rFonts w:ascii="仿宋_GB2312" w:eastAsia="仿宋_GB2312" w:hint="eastAsia"/>
          <w:sz w:val="32"/>
          <w:szCs w:val="32"/>
        </w:rPr>
        <w:t>利益的行为。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依法合规履行相应的职责，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推动</w:t>
      </w:r>
      <w:r w:rsidR="0046281E" w:rsidRPr="009271D5">
        <w:rPr>
          <w:rFonts w:ascii="仿宋_GB2312" w:eastAsia="仿宋_GB2312" w:hAnsiTheme="minorHAnsi" w:cstheme="minorBidi" w:hint="eastAsia"/>
          <w:kern w:val="2"/>
          <w:sz w:val="32"/>
          <w:szCs w:val="32"/>
        </w:rPr>
        <w:t>本行守法合规经营</w:t>
      </w:r>
      <w:r w:rsidR="0046281E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2B41E9" w:rsidRPr="009271D5" w:rsidRDefault="002B41E9" w:rsidP="002B41E9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271D5">
        <w:rPr>
          <w:rFonts w:ascii="仿宋_GB2312" w:eastAsia="仿宋_GB2312" w:hint="eastAsia"/>
          <w:b/>
          <w:sz w:val="32"/>
          <w:szCs w:val="32"/>
        </w:rPr>
        <w:t>三、评价结果</w:t>
      </w:r>
    </w:p>
    <w:p w:rsidR="00154082" w:rsidRPr="00154082" w:rsidRDefault="0046281E" w:rsidP="0015408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Ansi="仿宋_GB2312" w:cs="仿宋_GB2312" w:hint="eastAsia"/>
          <w:sz w:val="32"/>
          <w:szCs w:val="32"/>
        </w:rPr>
        <w:t>监事会认为，</w:t>
      </w:r>
      <w:r>
        <w:rPr>
          <w:rFonts w:ascii="仿宋_GB2312" w:eastAsia="仿宋_GB2312" w:hint="eastAsia"/>
          <w:sz w:val="32"/>
          <w:szCs w:val="32"/>
        </w:rPr>
        <w:t>陈波副行长能够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按照各项法律</w:t>
      </w:r>
      <w:r>
        <w:rPr>
          <w:rFonts w:ascii="仿宋_GB2312" w:eastAsia="仿宋_GB2312" w:hAnsi="仿宋_GB2312" w:cs="仿宋_GB2312" w:hint="eastAsia"/>
          <w:sz w:val="32"/>
          <w:szCs w:val="32"/>
        </w:rPr>
        <w:t>法规要求</w:t>
      </w:r>
      <w:r w:rsidRPr="001879B7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791DB7">
        <w:rPr>
          <w:rFonts w:ascii="仿宋_GB2312" w:eastAsia="仿宋_GB2312" w:hint="eastAsia"/>
          <w:sz w:val="32"/>
          <w:szCs w:val="32"/>
        </w:rPr>
        <w:t>围绕董事会年度工作要求和行长室各项具体安排，</w:t>
      </w:r>
      <w:r w:rsidRPr="001E3375">
        <w:rPr>
          <w:rFonts w:ascii="仿宋_GB2312" w:eastAsia="仿宋_GB2312" w:hAnsi="宋体" w:hint="eastAsia"/>
          <w:sz w:val="32"/>
          <w:szCs w:val="32"/>
        </w:rPr>
        <w:t>创新思维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1E3375">
        <w:rPr>
          <w:rFonts w:ascii="仿宋_GB2312" w:eastAsia="仿宋_GB2312" w:hAnsi="宋体" w:hint="eastAsia"/>
          <w:sz w:val="32"/>
          <w:szCs w:val="32"/>
        </w:rPr>
        <w:t>与时俱进，不断改进自身工作作风、提高工作成效，</w:t>
      </w:r>
      <w:r>
        <w:rPr>
          <w:rFonts w:ascii="仿宋_GB2312" w:eastAsia="仿宋_GB2312" w:hAnsi="宋体" w:hint="eastAsia"/>
          <w:sz w:val="32"/>
          <w:szCs w:val="32"/>
        </w:rPr>
        <w:t>带领分管条线</w:t>
      </w:r>
      <w:r w:rsidRPr="001E3375">
        <w:rPr>
          <w:rFonts w:ascii="仿宋_GB2312" w:eastAsia="仿宋_GB2312" w:hAnsi="宋体" w:hint="eastAsia"/>
          <w:sz w:val="32"/>
          <w:szCs w:val="32"/>
        </w:rPr>
        <w:t>取得了较好的成效。</w:t>
      </w:r>
      <w:r w:rsidR="00154082" w:rsidRPr="001879B7">
        <w:rPr>
          <w:rFonts w:ascii="仿宋_GB2312" w:eastAsia="仿宋_GB2312" w:hAnsi="仿宋_GB2312" w:cs="仿宋_GB2312" w:hint="eastAsia"/>
          <w:sz w:val="32"/>
          <w:szCs w:val="32"/>
        </w:rPr>
        <w:t>监事会对</w:t>
      </w:r>
      <w:r w:rsidR="00154082">
        <w:rPr>
          <w:rFonts w:ascii="仿宋_GB2312" w:eastAsia="仿宋_GB2312" w:hint="eastAsia"/>
          <w:sz w:val="32"/>
          <w:szCs w:val="32"/>
        </w:rPr>
        <w:t>陈波副行长</w:t>
      </w:r>
      <w:r w:rsidR="00154082" w:rsidRPr="001879B7"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="00154082">
        <w:rPr>
          <w:rFonts w:ascii="仿宋_GB2312" w:eastAsia="仿宋_GB2312" w:hAnsi="仿宋_GB2312" w:cs="仿宋_GB2312" w:hint="eastAsia"/>
          <w:sz w:val="32"/>
          <w:szCs w:val="32"/>
        </w:rPr>
        <w:t>21</w:t>
      </w:r>
      <w:r w:rsidR="00154082" w:rsidRPr="001879B7">
        <w:rPr>
          <w:rFonts w:ascii="仿宋_GB2312" w:eastAsia="仿宋_GB2312" w:hAnsi="仿宋_GB2312" w:cs="仿宋_GB2312" w:hint="eastAsia"/>
          <w:sz w:val="32"/>
          <w:szCs w:val="32"/>
        </w:rPr>
        <w:t>年履职评价结果为称职。</w:t>
      </w:r>
    </w:p>
    <w:p w:rsidR="002B41E9" w:rsidRPr="00E55967" w:rsidRDefault="002B41E9" w:rsidP="002B41E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879B7">
        <w:rPr>
          <w:rFonts w:ascii="仿宋_GB2312" w:eastAsia="仿宋_GB2312" w:hint="eastAsia"/>
          <w:sz w:val="32"/>
          <w:szCs w:val="32"/>
        </w:rPr>
        <w:t>特此报告。</w:t>
      </w:r>
    </w:p>
    <w:p w:rsidR="00154082" w:rsidRPr="002B41E9" w:rsidRDefault="00154082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</w:p>
    <w:sectPr w:rsidR="00154082" w:rsidRPr="002B41E9" w:rsidSect="00B405C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2B4" w:rsidRDefault="00CA72B4" w:rsidP="008D5340">
      <w:r>
        <w:separator/>
      </w:r>
    </w:p>
  </w:endnote>
  <w:endnote w:type="continuationSeparator" w:id="1">
    <w:p w:rsidR="00CA72B4" w:rsidRDefault="00CA72B4" w:rsidP="008D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660002"/>
      <w:docPartObj>
        <w:docPartGallery w:val="Page Numbers (Bottom of Page)"/>
        <w:docPartUnique/>
      </w:docPartObj>
    </w:sdtPr>
    <w:sdtContent>
      <w:p w:rsidR="004D1A23" w:rsidRDefault="00333EA9">
        <w:pPr>
          <w:pStyle w:val="a4"/>
          <w:jc w:val="center"/>
        </w:pPr>
        <w:fldSimple w:instr=" PAGE   \* MERGEFORMAT ">
          <w:r w:rsidR="00653AB3" w:rsidRPr="00653AB3">
            <w:rPr>
              <w:noProof/>
              <w:lang w:val="zh-CN"/>
            </w:rPr>
            <w:t>1</w:t>
          </w:r>
        </w:fldSimple>
      </w:p>
    </w:sdtContent>
  </w:sdt>
  <w:p w:rsidR="004D1A23" w:rsidRDefault="004D1A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2B4" w:rsidRDefault="00CA72B4" w:rsidP="008D5340">
      <w:r>
        <w:separator/>
      </w:r>
    </w:p>
  </w:footnote>
  <w:footnote w:type="continuationSeparator" w:id="1">
    <w:p w:rsidR="00CA72B4" w:rsidRDefault="00CA72B4" w:rsidP="008D5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F7C8B7"/>
    <w:multiLevelType w:val="singleLevel"/>
    <w:tmpl w:val="96F7C8B7"/>
    <w:lvl w:ilvl="0">
      <w:start w:val="3"/>
      <w:numFmt w:val="decimal"/>
      <w:suff w:val="nothing"/>
      <w:lvlText w:val="%1、"/>
      <w:lvlJc w:val="left"/>
      <w:pPr>
        <w:ind w:left="630" w:firstLine="0"/>
      </w:pPr>
    </w:lvl>
  </w:abstractNum>
  <w:abstractNum w:abstractNumId="1">
    <w:nsid w:val="11EE7C50"/>
    <w:multiLevelType w:val="hybridMultilevel"/>
    <w:tmpl w:val="B59225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775818"/>
    <w:multiLevelType w:val="hybridMultilevel"/>
    <w:tmpl w:val="48E859D0"/>
    <w:lvl w:ilvl="0" w:tplc="865CEDEE">
      <w:start w:val="1"/>
      <w:numFmt w:val="japaneseCounting"/>
      <w:lvlText w:val="（%1）"/>
      <w:lvlJc w:val="left"/>
      <w:pPr>
        <w:ind w:left="178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405B31E1"/>
    <w:multiLevelType w:val="hybridMultilevel"/>
    <w:tmpl w:val="6B8680B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595A1FB0"/>
    <w:multiLevelType w:val="hybridMultilevel"/>
    <w:tmpl w:val="5F5E0E8C"/>
    <w:lvl w:ilvl="0" w:tplc="F9E0D350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5">
    <w:nsid w:val="67190349"/>
    <w:multiLevelType w:val="hybridMultilevel"/>
    <w:tmpl w:val="2974C398"/>
    <w:lvl w:ilvl="0" w:tplc="D948269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742F769C"/>
    <w:multiLevelType w:val="hybridMultilevel"/>
    <w:tmpl w:val="315015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70F8"/>
    <w:rsid w:val="0005714B"/>
    <w:rsid w:val="000E2130"/>
    <w:rsid w:val="0011765D"/>
    <w:rsid w:val="00154082"/>
    <w:rsid w:val="00180442"/>
    <w:rsid w:val="001807E2"/>
    <w:rsid w:val="00183AA9"/>
    <w:rsid w:val="001A2037"/>
    <w:rsid w:val="001A3BE3"/>
    <w:rsid w:val="001F70F8"/>
    <w:rsid w:val="00225F1E"/>
    <w:rsid w:val="0029241B"/>
    <w:rsid w:val="002B41E9"/>
    <w:rsid w:val="002F06C8"/>
    <w:rsid w:val="00322EA0"/>
    <w:rsid w:val="00333EA9"/>
    <w:rsid w:val="003901EA"/>
    <w:rsid w:val="00410442"/>
    <w:rsid w:val="0045216B"/>
    <w:rsid w:val="0046281E"/>
    <w:rsid w:val="00464246"/>
    <w:rsid w:val="00481CCD"/>
    <w:rsid w:val="004A47E7"/>
    <w:rsid w:val="004D1A23"/>
    <w:rsid w:val="005141C8"/>
    <w:rsid w:val="005E366F"/>
    <w:rsid w:val="00616350"/>
    <w:rsid w:val="00624932"/>
    <w:rsid w:val="00632AD2"/>
    <w:rsid w:val="00653AB3"/>
    <w:rsid w:val="006B7489"/>
    <w:rsid w:val="006E3AF7"/>
    <w:rsid w:val="00702CB4"/>
    <w:rsid w:val="00715ABD"/>
    <w:rsid w:val="00727C3B"/>
    <w:rsid w:val="007F44DD"/>
    <w:rsid w:val="008101CE"/>
    <w:rsid w:val="00833502"/>
    <w:rsid w:val="008B33E0"/>
    <w:rsid w:val="008D5340"/>
    <w:rsid w:val="009156B3"/>
    <w:rsid w:val="00973F0E"/>
    <w:rsid w:val="009E03CE"/>
    <w:rsid w:val="009F075E"/>
    <w:rsid w:val="009F7C10"/>
    <w:rsid w:val="00A427E2"/>
    <w:rsid w:val="00A80111"/>
    <w:rsid w:val="00AC003E"/>
    <w:rsid w:val="00AE4AF2"/>
    <w:rsid w:val="00B405C8"/>
    <w:rsid w:val="00B72154"/>
    <w:rsid w:val="00BB25A2"/>
    <w:rsid w:val="00BD7419"/>
    <w:rsid w:val="00C31330"/>
    <w:rsid w:val="00CA72B4"/>
    <w:rsid w:val="00CE7F7E"/>
    <w:rsid w:val="00CF1F8D"/>
    <w:rsid w:val="00D05EBE"/>
    <w:rsid w:val="00D85823"/>
    <w:rsid w:val="00DB10CB"/>
    <w:rsid w:val="00DC5978"/>
    <w:rsid w:val="00E420C1"/>
    <w:rsid w:val="00E55967"/>
    <w:rsid w:val="00E94C52"/>
    <w:rsid w:val="00EE02A8"/>
    <w:rsid w:val="00EE6B01"/>
    <w:rsid w:val="00F9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3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5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5340"/>
    <w:rPr>
      <w:sz w:val="18"/>
      <w:szCs w:val="18"/>
    </w:rPr>
  </w:style>
  <w:style w:type="paragraph" w:styleId="a5">
    <w:name w:val="List Paragraph"/>
    <w:basedOn w:val="a"/>
    <w:uiPriority w:val="34"/>
    <w:qFormat/>
    <w:rsid w:val="00410442"/>
    <w:pPr>
      <w:ind w:firstLineChars="200" w:firstLine="420"/>
    </w:pPr>
  </w:style>
  <w:style w:type="paragraph" w:styleId="a6">
    <w:name w:val="Body Text"/>
    <w:basedOn w:val="a"/>
    <w:link w:val="Char1"/>
    <w:uiPriority w:val="99"/>
    <w:qFormat/>
    <w:rsid w:val="001A3BE3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6"/>
    <w:uiPriority w:val="99"/>
    <w:qFormat/>
    <w:rsid w:val="001A3BE3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Normal (Web)"/>
    <w:basedOn w:val="a"/>
    <w:uiPriority w:val="99"/>
    <w:unhideWhenUsed/>
    <w:rsid w:val="001A3B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CE7F7E"/>
  </w:style>
  <w:style w:type="paragraph" w:customStyle="1" w:styleId="CharCharCharCharCharCharCharCharCharChar">
    <w:name w:val="Char Char Char Char Char Char Char Char Char Char"/>
    <w:basedOn w:val="a"/>
    <w:rsid w:val="00DB10CB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21</Pages>
  <Words>1632</Words>
  <Characters>9308</Characters>
  <Application>Microsoft Office Word</Application>
  <DocSecurity>0</DocSecurity>
  <Lines>77</Lines>
  <Paragraphs>21</Paragraphs>
  <ScaleCrop>false</ScaleCrop>
  <Company/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陈超（女）</cp:lastModifiedBy>
  <cp:revision>38</cp:revision>
  <cp:lastPrinted>2022-04-06T05:26:00Z</cp:lastPrinted>
  <dcterms:created xsi:type="dcterms:W3CDTF">2022-03-30T04:34:00Z</dcterms:created>
  <dcterms:modified xsi:type="dcterms:W3CDTF">2022-04-27T08:27:00Z</dcterms:modified>
</cp:coreProperties>
</file>