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南银理财珠联璧合鑫逸稳两年173期（绿色金融主题）封闭式公募人民币理财产品（NYXY000997）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南银理财珠联璧合鑫逸稳两年173期（绿色金融主题）封闭式公募人民币理财产品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NYXY000997)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153,283,526.67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