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4,000,903,322.97份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国投泰康信托有限公司,鑫元基金管理有限公司,江苏省国际信托有限责任公司,中国对外经济贸易信托有限公司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3,141,588,981.99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1.014139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1.014139</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915,265,816.87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1.013453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1.013453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截至报告期末，本产品A32041份额净值为1.014139元，A32043份额净值为1.013453元。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95.53%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4.47%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1,279,149,267.55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165,326,763.20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24射阳01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24黄海金融MTN002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014005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鑫元鸿利债券D</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100,123,631.53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鑫元璟丰债券</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100,046,645.80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256734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257032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24珞璜02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182476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22六城02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79,976,000.00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75,182,115.91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产品投资于关联方承销的证券交易金额362,140,939.72元。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产品与关联方作为交易对手开展的投融资业务交易金额130,000,000.00元。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产品投资关联方作为管理人的资产管理产品交易金额199,998,000.00元。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产品支付关联方托管费19,580.21元，支付关联方代销费0.00元。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