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南银理财珠联璧合安稳1909一年定开公募人民币理财产品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南银理财珠联璧合安稳1909一年定开公募人民币理财产品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Z7003221000022（投资者可依据该编码在中国理财网www.chinawealth.com.cn查询理财产品相关信息）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2019年09月05日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3,469,330,332.07份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中粮信托有限责任公司,华鑫国际信托有限公司,南京证券股份有限公司,国投泰康信托有限公司,天弘基金管理有限公司,平安信托有限责任公司,广东粤财信托有限公司,招商基金管理有限公司,百瑞信托有限责任公司,鑫元基金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2,742,675,816.52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Z31005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424,624,763.92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Z32005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208,548,322.55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24,149,331.08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ZA31005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39,973,543.06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ZA32005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82,409,074.52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截至报告期末，本产品Z30005份额净值为1.0154元，Z31005份额净值为1.0148元，Z32005份额净值为1.0144元，ZA30005份额净值为1.0154元，ZA31005份额净值为1.0148元，ZA32005份额净值为1.0144元。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98.63%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472,761,481.73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288,285,039.36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百瑞恒益1598号集合资金信托计划（鹏南4号）第2期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250,323,145.00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百瑞恒益1634号集合资金信托计划（鹏南6号）第1期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228,079,505.88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XTDKX202410300002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百瑞绿享126号集合资金信托计划第1期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168,214,791.36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133,023,181.94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107,267,553.64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101,086,820.61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100,099,769.00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99,085,101.39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盐城市水务集团有限公司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百瑞恒益1586号集合资金信托计划（南瑞2号）第3期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盐城市大纵湖湖区资源开发有限公司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百瑞恒益1599号集合资金信托计划（南瑞4号）第2期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华鑫信托·惠盈格昱23号集合资金信托计划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扬州高发产业投资发展集团有限公司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重庆信托扬州发展2号集合资金信托计划第3期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靖江市城市建设投资发展(集团)有限公司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百瑞恒益1588号集合资金信托计划（鹏南3号）第2期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江苏龙城国有控股集团有限公司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常州滨江产城建设发展有限公司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淮安市城市发展投资控股集团有限公司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中信信托·兴邦59号固定收益类信托计划（第1期）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江苏苏海控股集团有限公司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百瑞绿享126号集合资金信托计划第1期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泰州市华融城镇建设有限公司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百瑞恒益1598号集合资金信托计划（鹏南4号）第2期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启东安瑞达开发建设有限公司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平安信托启元八十九号集合资金信托A2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启东经开城市发展有限公司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平安信托启元八十九号集合资金信托B1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盐城盛州投资控股集团有限公司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百瑞恒益1596号集合资金信托计划（南瑞3号）第2期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常州市武进建设资产经营有限公司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百瑞恒益1634号集合资金信托计划（鹏南6号）第1期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0120090000000319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南京银行安稳1909一年定开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产品投资于关联方承销的证券交易金额50,003,520.55元。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产品支付关联方托管费172,594.21元，支付关联方代销费1,444,595.18元。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