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Z7003225000004（投资者可依据该编码在中国理财网www.chinawealth.com.cn查询理财产品相关信息）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2025年01月09日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67,711,407.00份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14,921,442.32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50,936,335.50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2,839,280.87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截至报告期末，本产品Y60103份额净值为1.0141元，Y61103份额净值为1.0146元，Y62103份额净值为1.0151元。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52,275,065.75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9,940,850.78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6,077,273.90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0101040000001346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产品支付关联方托管费0.00元，支付关联方代销费20,349.07元。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