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158,195,009.00份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中粮信托有限责任公司,国通信托有限责任公司,平安资产管理有限责任公司,泰康资产管理有限责任公司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85,569,880.59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59,091,764.35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24,480,492.30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截至报告期末，本产品Y60052份额净值为1.0680元，Y61052份额净值为1.0698元，Y62052份额净值为1.0717元。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79,199,660.65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64,804,076.12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23,304,476.31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1,012,844.33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0101060000000812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产品支付关联方托管费0.00元，支付关联方代销费25,441.53元。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