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Z7003225000108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1,268,062,917.00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五矿国际信托有限公司,华鑫国际信托有限公司,紫金信托有限责任公司,江苏省国际信托有限责任公司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802,388,485.61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242,110,656.08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194,995,730.85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15,450,959.34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34,406,611.57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Y30219份额净值为1.0164元，Y31219份额净值为1.0170元，Y32219份额净值为1.0177元，Y35219份额净值为1.0166元，Y36219份额净值为1.0169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91.01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427,359,513.00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372,298,698.64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286,538,277.07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203,563,040.44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0101090000001481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387502276.57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65451.42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447644.80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17390.35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