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南银理财鼎瑞安心三年17期封闭式公募人民币理财产品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南银理财鼎瑞安心三年17期封闭式公募人民币理财产品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2025年11月05日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5,316,500.00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4,845,450.64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35,439.62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506,485.38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AX30017份额净值为1.0133元，AX31017份额净值为1.0125元，AX32017份额净值为1.0129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25婺城01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503,059.15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25天山01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502,457.58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25曲水01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501,208.65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25华阔03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501,208.52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25保控03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501,208.47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280531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25未创01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500,560.38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25扬庆01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499,680.49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280648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25镇交05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499,494.51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280705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25丽开01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499,216.07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280540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25长融03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498,566.54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0101060000001835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656.50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